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004" w:rsidRDefault="004C0004" w:rsidP="009B73F3">
      <w:pPr>
        <w:ind w:firstLine="360"/>
        <w:rPr>
          <w:rFonts w:ascii="Arial" w:hAnsi="Arial" w:cs="Arial"/>
          <w:b/>
        </w:rPr>
      </w:pPr>
      <w:bookmarkStart w:id="0" w:name="_Toc84006820"/>
      <w:bookmarkStart w:id="1" w:name="_Toc84008690"/>
      <w:bookmarkStart w:id="2" w:name="_Toc84006689"/>
      <w:bookmarkStart w:id="3" w:name="_Toc84008559"/>
      <w:bookmarkStart w:id="4" w:name="_GoBack"/>
      <w:bookmarkEnd w:id="4"/>
      <w:r>
        <w:rPr>
          <w:rFonts w:ascii="Arial" w:hAnsi="Arial" w:cs="Arial"/>
          <w:b/>
        </w:rPr>
        <w:t>Revision Record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327"/>
        <w:gridCol w:w="1913"/>
        <w:gridCol w:w="5647"/>
      </w:tblGrid>
      <w:tr w:rsidR="00526F46" w:rsidRPr="00526F46" w:rsidTr="00526F46">
        <w:trPr>
          <w:jc w:val="center"/>
        </w:trPr>
        <w:tc>
          <w:tcPr>
            <w:tcW w:w="840" w:type="dxa"/>
          </w:tcPr>
          <w:p w:rsidR="009B73F3" w:rsidRPr="00526F46" w:rsidRDefault="009B73F3" w:rsidP="00526F46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6F46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1327" w:type="dxa"/>
          </w:tcPr>
          <w:p w:rsidR="009B73F3" w:rsidRPr="00526F46" w:rsidRDefault="009B73F3" w:rsidP="00526F46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6F46">
              <w:rPr>
                <w:rFonts w:ascii="Arial" w:hAnsi="Arial" w:cs="Arial"/>
                <w:b/>
                <w:sz w:val="18"/>
                <w:szCs w:val="18"/>
              </w:rPr>
              <w:t>REVISION #</w:t>
            </w:r>
          </w:p>
        </w:tc>
        <w:tc>
          <w:tcPr>
            <w:tcW w:w="1913" w:type="dxa"/>
          </w:tcPr>
          <w:p w:rsidR="009B73F3" w:rsidRPr="00526F46" w:rsidRDefault="009B73F3" w:rsidP="00526F46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6F46">
              <w:rPr>
                <w:rFonts w:ascii="Arial" w:hAnsi="Arial" w:cs="Arial"/>
                <w:b/>
                <w:sz w:val="18"/>
                <w:szCs w:val="18"/>
              </w:rPr>
              <w:t>APPROVED BY</w:t>
            </w:r>
          </w:p>
        </w:tc>
        <w:tc>
          <w:tcPr>
            <w:tcW w:w="5647" w:type="dxa"/>
          </w:tcPr>
          <w:p w:rsidR="009B73F3" w:rsidRPr="00526F46" w:rsidRDefault="009B73F3" w:rsidP="00526F46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6F46">
              <w:rPr>
                <w:rFonts w:ascii="Arial" w:hAnsi="Arial" w:cs="Arial"/>
                <w:b/>
                <w:sz w:val="18"/>
                <w:szCs w:val="18"/>
              </w:rPr>
              <w:t>DESCRIIPTION</w:t>
            </w:r>
          </w:p>
        </w:tc>
      </w:tr>
      <w:tr w:rsidR="00526F46" w:rsidRPr="00526F46" w:rsidTr="00526F46">
        <w:trPr>
          <w:trHeight w:val="720"/>
          <w:jc w:val="center"/>
        </w:trPr>
        <w:tc>
          <w:tcPr>
            <w:tcW w:w="840" w:type="dxa"/>
          </w:tcPr>
          <w:p w:rsidR="009B73F3" w:rsidRPr="00526F46" w:rsidRDefault="009B73F3" w:rsidP="00526F4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7" w:type="dxa"/>
          </w:tcPr>
          <w:p w:rsidR="009B73F3" w:rsidRPr="00526F46" w:rsidRDefault="009B73F3" w:rsidP="00526F4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3" w:type="dxa"/>
          </w:tcPr>
          <w:p w:rsidR="009B73F3" w:rsidRPr="00526F46" w:rsidRDefault="009B73F3" w:rsidP="00526F4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7" w:type="dxa"/>
          </w:tcPr>
          <w:p w:rsidR="009B73F3" w:rsidRPr="00526F46" w:rsidRDefault="009B73F3" w:rsidP="00526F4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6F46" w:rsidRPr="00526F46" w:rsidTr="00526F46">
        <w:trPr>
          <w:trHeight w:val="720"/>
          <w:jc w:val="center"/>
        </w:trPr>
        <w:tc>
          <w:tcPr>
            <w:tcW w:w="840" w:type="dxa"/>
          </w:tcPr>
          <w:p w:rsidR="0073145D" w:rsidRPr="00526F46" w:rsidRDefault="0073145D" w:rsidP="00526F4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7" w:type="dxa"/>
          </w:tcPr>
          <w:p w:rsidR="0073145D" w:rsidRPr="00526F46" w:rsidRDefault="0073145D" w:rsidP="00526F4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3" w:type="dxa"/>
          </w:tcPr>
          <w:p w:rsidR="0073145D" w:rsidRPr="00526F46" w:rsidRDefault="0073145D" w:rsidP="00526F4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7" w:type="dxa"/>
          </w:tcPr>
          <w:p w:rsidR="0073145D" w:rsidRPr="00526F46" w:rsidRDefault="0073145D" w:rsidP="00526F4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6F46" w:rsidRPr="00526F46" w:rsidTr="00526F46">
        <w:trPr>
          <w:trHeight w:val="720"/>
          <w:jc w:val="center"/>
        </w:trPr>
        <w:tc>
          <w:tcPr>
            <w:tcW w:w="840" w:type="dxa"/>
          </w:tcPr>
          <w:p w:rsidR="0073145D" w:rsidRPr="00526F46" w:rsidRDefault="0073145D" w:rsidP="00526F4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7" w:type="dxa"/>
          </w:tcPr>
          <w:p w:rsidR="0073145D" w:rsidRPr="00526F46" w:rsidRDefault="0073145D" w:rsidP="00526F4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3" w:type="dxa"/>
          </w:tcPr>
          <w:p w:rsidR="0073145D" w:rsidRPr="00526F46" w:rsidRDefault="0073145D" w:rsidP="00526F4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7" w:type="dxa"/>
          </w:tcPr>
          <w:p w:rsidR="0073145D" w:rsidRPr="00526F46" w:rsidRDefault="0073145D" w:rsidP="00526F4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6F46" w:rsidRPr="00526F46" w:rsidTr="00526F46">
        <w:trPr>
          <w:trHeight w:val="720"/>
          <w:jc w:val="center"/>
        </w:trPr>
        <w:tc>
          <w:tcPr>
            <w:tcW w:w="840" w:type="dxa"/>
          </w:tcPr>
          <w:p w:rsidR="0073145D" w:rsidRPr="00526F46" w:rsidRDefault="0073145D" w:rsidP="00526F4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7" w:type="dxa"/>
          </w:tcPr>
          <w:p w:rsidR="0073145D" w:rsidRPr="00526F46" w:rsidRDefault="0073145D" w:rsidP="00526F4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3" w:type="dxa"/>
          </w:tcPr>
          <w:p w:rsidR="0073145D" w:rsidRPr="00526F46" w:rsidRDefault="0073145D" w:rsidP="00526F4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7" w:type="dxa"/>
          </w:tcPr>
          <w:p w:rsidR="0073145D" w:rsidRPr="00526F46" w:rsidRDefault="0073145D" w:rsidP="00526F4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6F46" w:rsidRPr="00526F46" w:rsidTr="00526F46">
        <w:trPr>
          <w:trHeight w:val="720"/>
          <w:jc w:val="center"/>
        </w:trPr>
        <w:tc>
          <w:tcPr>
            <w:tcW w:w="840" w:type="dxa"/>
          </w:tcPr>
          <w:p w:rsidR="009B73F3" w:rsidRPr="00526F46" w:rsidRDefault="009B73F3" w:rsidP="00526F4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7" w:type="dxa"/>
          </w:tcPr>
          <w:p w:rsidR="009B73F3" w:rsidRPr="00526F46" w:rsidRDefault="009B73F3" w:rsidP="00526F4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3" w:type="dxa"/>
          </w:tcPr>
          <w:p w:rsidR="009B73F3" w:rsidRPr="00526F46" w:rsidRDefault="009B73F3" w:rsidP="00526F4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7" w:type="dxa"/>
          </w:tcPr>
          <w:p w:rsidR="009B73F3" w:rsidRPr="00526F46" w:rsidRDefault="009B73F3" w:rsidP="00526F4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6F46" w:rsidRPr="00526F46" w:rsidTr="00526F46">
        <w:trPr>
          <w:trHeight w:val="720"/>
          <w:jc w:val="center"/>
        </w:trPr>
        <w:tc>
          <w:tcPr>
            <w:tcW w:w="840" w:type="dxa"/>
          </w:tcPr>
          <w:p w:rsidR="009B73F3" w:rsidRPr="00526F46" w:rsidRDefault="009B73F3" w:rsidP="00526F4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7" w:type="dxa"/>
          </w:tcPr>
          <w:p w:rsidR="009B73F3" w:rsidRPr="00526F46" w:rsidRDefault="009B73F3" w:rsidP="00526F4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3" w:type="dxa"/>
          </w:tcPr>
          <w:p w:rsidR="009B73F3" w:rsidRPr="00526F46" w:rsidRDefault="009B73F3" w:rsidP="00526F4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47" w:type="dxa"/>
          </w:tcPr>
          <w:p w:rsidR="009B73F3" w:rsidRPr="00526F46" w:rsidRDefault="009B73F3" w:rsidP="00526F4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3213F" w:rsidRPr="00910681" w:rsidRDefault="0073213F" w:rsidP="0073213F">
      <w:pPr>
        <w:spacing w:before="120"/>
        <w:jc w:val="center"/>
        <w:rPr>
          <w:rFonts w:ascii="Arial" w:hAnsi="Arial" w:cs="Arial"/>
          <w:sz w:val="20"/>
        </w:rPr>
      </w:pPr>
      <w:r w:rsidRPr="00910681">
        <w:rPr>
          <w:rFonts w:ascii="Arial" w:hAnsi="Arial" w:cs="Arial"/>
          <w:sz w:val="20"/>
        </w:rPr>
        <w:t xml:space="preserve">All </w:t>
      </w:r>
      <w:r>
        <w:rPr>
          <w:rFonts w:ascii="Arial" w:hAnsi="Arial" w:cs="Arial"/>
          <w:sz w:val="20"/>
        </w:rPr>
        <w:t>r</w:t>
      </w:r>
      <w:r w:rsidRPr="00910681">
        <w:rPr>
          <w:rFonts w:ascii="Arial" w:hAnsi="Arial" w:cs="Arial"/>
          <w:sz w:val="20"/>
        </w:rPr>
        <w:t xml:space="preserve">evisions must be approved by </w:t>
      </w:r>
      <w:r w:rsidR="00007685">
        <w:rPr>
          <w:rFonts w:ascii="Arial" w:hAnsi="Arial" w:cs="Arial"/>
          <w:sz w:val="20"/>
        </w:rPr>
        <w:t>WW Gay Safety Manager</w:t>
      </w:r>
    </w:p>
    <w:p w:rsidR="004C0004" w:rsidRDefault="004C0004" w:rsidP="004C0004">
      <w:pPr>
        <w:rPr>
          <w:rFonts w:ascii="Arial" w:hAnsi="Arial" w:cs="Arial"/>
          <w:b/>
        </w:rPr>
      </w:pPr>
    </w:p>
    <w:p w:rsidR="004C0004" w:rsidRDefault="004C0004" w:rsidP="001B1E88">
      <w:pPr>
        <w:jc w:val="center"/>
        <w:rPr>
          <w:rFonts w:ascii="Arial" w:hAnsi="Arial" w:cs="Arial"/>
          <w:b/>
        </w:rPr>
      </w:pPr>
    </w:p>
    <w:p w:rsidR="004C0004" w:rsidRDefault="004C0004" w:rsidP="001B1E88">
      <w:pPr>
        <w:jc w:val="center"/>
        <w:rPr>
          <w:rFonts w:ascii="Arial" w:hAnsi="Arial" w:cs="Arial"/>
          <w:b/>
        </w:rPr>
      </w:pPr>
    </w:p>
    <w:p w:rsidR="009B73F3" w:rsidRDefault="009B73F3" w:rsidP="001B1E88">
      <w:pPr>
        <w:jc w:val="center"/>
        <w:rPr>
          <w:rFonts w:ascii="Arial" w:hAnsi="Arial" w:cs="Arial"/>
          <w:b/>
        </w:rPr>
      </w:pPr>
    </w:p>
    <w:p w:rsidR="009B73F3" w:rsidRDefault="009B73F3" w:rsidP="001B1E88">
      <w:pPr>
        <w:jc w:val="center"/>
        <w:rPr>
          <w:rFonts w:ascii="Arial" w:hAnsi="Arial" w:cs="Arial"/>
          <w:b/>
        </w:rPr>
      </w:pPr>
    </w:p>
    <w:p w:rsidR="009B73F3" w:rsidRDefault="009B73F3" w:rsidP="001B1E88">
      <w:pPr>
        <w:jc w:val="center"/>
        <w:rPr>
          <w:rFonts w:ascii="Arial" w:hAnsi="Arial" w:cs="Arial"/>
          <w:b/>
        </w:rPr>
      </w:pPr>
    </w:p>
    <w:p w:rsidR="009B73F3" w:rsidRDefault="009B73F3" w:rsidP="001B1E88">
      <w:pPr>
        <w:jc w:val="center"/>
        <w:rPr>
          <w:rFonts w:ascii="Arial" w:hAnsi="Arial" w:cs="Arial"/>
          <w:b/>
        </w:rPr>
      </w:pPr>
    </w:p>
    <w:p w:rsidR="009B73F3" w:rsidRDefault="009B73F3" w:rsidP="001B1E88">
      <w:pPr>
        <w:jc w:val="center"/>
        <w:rPr>
          <w:rFonts w:ascii="Arial" w:hAnsi="Arial" w:cs="Arial"/>
          <w:b/>
        </w:rPr>
      </w:pPr>
    </w:p>
    <w:p w:rsidR="009B73F3" w:rsidRDefault="009B73F3" w:rsidP="001B1E88">
      <w:pPr>
        <w:jc w:val="center"/>
        <w:rPr>
          <w:rFonts w:ascii="Arial" w:hAnsi="Arial" w:cs="Arial"/>
          <w:b/>
        </w:rPr>
      </w:pPr>
    </w:p>
    <w:p w:rsidR="009B73F3" w:rsidRDefault="009B73F3" w:rsidP="001B1E88">
      <w:pPr>
        <w:jc w:val="center"/>
        <w:rPr>
          <w:rFonts w:ascii="Arial" w:hAnsi="Arial" w:cs="Arial"/>
          <w:b/>
        </w:rPr>
      </w:pPr>
    </w:p>
    <w:p w:rsidR="009B73F3" w:rsidRDefault="009B73F3" w:rsidP="001B1E88">
      <w:pPr>
        <w:jc w:val="center"/>
        <w:rPr>
          <w:rFonts w:ascii="Arial" w:hAnsi="Arial" w:cs="Arial"/>
          <w:b/>
        </w:rPr>
      </w:pPr>
    </w:p>
    <w:p w:rsidR="009B73F3" w:rsidRDefault="009B73F3" w:rsidP="001B1E88">
      <w:pPr>
        <w:jc w:val="center"/>
        <w:rPr>
          <w:rFonts w:ascii="Arial" w:hAnsi="Arial" w:cs="Arial"/>
          <w:b/>
        </w:rPr>
      </w:pPr>
    </w:p>
    <w:p w:rsidR="00E4214E" w:rsidRDefault="00E4214E" w:rsidP="00E7245B">
      <w:pPr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  <w:bookmarkStart w:id="5" w:name="_Toc123041250"/>
      <w:r w:rsidRPr="001B1E88">
        <w:rPr>
          <w:rFonts w:ascii="Arial" w:hAnsi="Arial" w:cs="Arial"/>
          <w:b/>
        </w:rPr>
        <w:lastRenderedPageBreak/>
        <w:t>TABLE OF CONTENTS</w:t>
      </w: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D74B65" w:rsidRPr="00D74B65" w:rsidRDefault="00235448">
      <w:pPr>
        <w:pStyle w:val="TOC1"/>
        <w:rPr>
          <w:rFonts w:eastAsiaTheme="minorEastAsia"/>
          <w:caps w:val="0"/>
          <w:snapToGrid/>
        </w:rPr>
      </w:pPr>
      <w:r w:rsidRPr="001B1E88">
        <w:rPr>
          <w:b/>
        </w:rPr>
        <w:fldChar w:fldCharType="begin"/>
      </w:r>
      <w:r w:rsidR="00C55007" w:rsidRPr="001B1E88">
        <w:rPr>
          <w:b/>
        </w:rPr>
        <w:instrText xml:space="preserve"> TOC \o "1-3" \h \z \u </w:instrText>
      </w:r>
      <w:r w:rsidRPr="001B1E88">
        <w:rPr>
          <w:b/>
        </w:rPr>
        <w:fldChar w:fldCharType="separate"/>
      </w:r>
      <w:hyperlink w:anchor="_Toc269189890" w:history="1">
        <w:r w:rsidR="00D74B65" w:rsidRPr="00D74B65">
          <w:rPr>
            <w:rStyle w:val="Hyperlink"/>
          </w:rPr>
          <w:t xml:space="preserve">1.0 </w:t>
        </w:r>
        <w:r w:rsidR="00D74B65" w:rsidRPr="00D74B65">
          <w:rPr>
            <w:rFonts w:eastAsiaTheme="minorEastAsia"/>
            <w:caps w:val="0"/>
            <w:snapToGrid/>
          </w:rPr>
          <w:tab/>
        </w:r>
        <w:r w:rsidR="00D74B65" w:rsidRPr="00D74B65">
          <w:rPr>
            <w:rStyle w:val="Hyperlink"/>
          </w:rPr>
          <w:t>PURPOSE AND SCOPE</w:t>
        </w:r>
        <w:r w:rsidR="00D74B65" w:rsidRPr="00D74B65">
          <w:rPr>
            <w:webHidden/>
          </w:rPr>
          <w:tab/>
        </w:r>
        <w:r w:rsidRPr="00D74B65">
          <w:rPr>
            <w:webHidden/>
          </w:rPr>
          <w:fldChar w:fldCharType="begin"/>
        </w:r>
        <w:r w:rsidR="00D74B65" w:rsidRPr="00D74B65">
          <w:rPr>
            <w:webHidden/>
          </w:rPr>
          <w:instrText xml:space="preserve"> PAGEREF _Toc269189890 \h </w:instrText>
        </w:r>
        <w:r w:rsidRPr="00D74B65">
          <w:rPr>
            <w:webHidden/>
          </w:rPr>
        </w:r>
        <w:r w:rsidRPr="00D74B65">
          <w:rPr>
            <w:webHidden/>
          </w:rPr>
          <w:fldChar w:fldCharType="separate"/>
        </w:r>
        <w:r w:rsidR="008767CA">
          <w:rPr>
            <w:webHidden/>
          </w:rPr>
          <w:t>4</w:t>
        </w:r>
        <w:r w:rsidRPr="00D74B65">
          <w:rPr>
            <w:webHidden/>
          </w:rPr>
          <w:fldChar w:fldCharType="end"/>
        </w:r>
      </w:hyperlink>
    </w:p>
    <w:p w:rsidR="00D74B65" w:rsidRPr="00D74B65" w:rsidRDefault="00BE58A3">
      <w:pPr>
        <w:pStyle w:val="TOC1"/>
        <w:rPr>
          <w:rFonts w:eastAsiaTheme="minorEastAsia"/>
          <w:caps w:val="0"/>
          <w:snapToGrid/>
        </w:rPr>
      </w:pPr>
      <w:hyperlink w:anchor="_Toc269189891" w:history="1">
        <w:r w:rsidR="00D74B65" w:rsidRPr="00D74B65">
          <w:rPr>
            <w:rStyle w:val="Hyperlink"/>
          </w:rPr>
          <w:t>2.0</w:t>
        </w:r>
        <w:r w:rsidR="00D74B65" w:rsidRPr="00D74B65">
          <w:rPr>
            <w:rFonts w:eastAsiaTheme="minorEastAsia"/>
            <w:caps w:val="0"/>
            <w:snapToGrid/>
          </w:rPr>
          <w:tab/>
        </w:r>
        <w:r w:rsidR="00D74B65" w:rsidRPr="00D74B65">
          <w:rPr>
            <w:rStyle w:val="Hyperlink"/>
          </w:rPr>
          <w:t xml:space="preserve"> DEFINITIONS</w:t>
        </w:r>
        <w:r w:rsidR="00D74B65" w:rsidRPr="00D74B65">
          <w:rPr>
            <w:webHidden/>
          </w:rPr>
          <w:tab/>
        </w:r>
        <w:r w:rsidR="00235448" w:rsidRPr="00D74B65">
          <w:rPr>
            <w:webHidden/>
          </w:rPr>
          <w:fldChar w:fldCharType="begin"/>
        </w:r>
        <w:r w:rsidR="00D74B65" w:rsidRPr="00D74B65">
          <w:rPr>
            <w:webHidden/>
          </w:rPr>
          <w:instrText xml:space="preserve"> PAGEREF _Toc269189891 \h </w:instrText>
        </w:r>
        <w:r w:rsidR="00235448" w:rsidRPr="00D74B65">
          <w:rPr>
            <w:webHidden/>
          </w:rPr>
        </w:r>
        <w:r w:rsidR="00235448" w:rsidRPr="00D74B65">
          <w:rPr>
            <w:webHidden/>
          </w:rPr>
          <w:fldChar w:fldCharType="separate"/>
        </w:r>
        <w:r w:rsidR="008767CA">
          <w:rPr>
            <w:webHidden/>
          </w:rPr>
          <w:t>4</w:t>
        </w:r>
        <w:r w:rsidR="00235448" w:rsidRPr="00D74B65">
          <w:rPr>
            <w:webHidden/>
          </w:rPr>
          <w:fldChar w:fldCharType="end"/>
        </w:r>
      </w:hyperlink>
    </w:p>
    <w:p w:rsidR="00D74B65" w:rsidRPr="00D74B65" w:rsidRDefault="00BE58A3">
      <w:pPr>
        <w:pStyle w:val="TOC1"/>
        <w:rPr>
          <w:rFonts w:eastAsiaTheme="minorEastAsia"/>
          <w:caps w:val="0"/>
          <w:snapToGrid/>
        </w:rPr>
      </w:pPr>
      <w:hyperlink w:anchor="_Toc269189892" w:history="1">
        <w:r w:rsidR="00D74B65" w:rsidRPr="00D74B65">
          <w:rPr>
            <w:rStyle w:val="Hyperlink"/>
          </w:rPr>
          <w:t>3.0</w:t>
        </w:r>
        <w:r w:rsidR="00D74B65" w:rsidRPr="00D74B65">
          <w:rPr>
            <w:rFonts w:eastAsiaTheme="minorEastAsia"/>
            <w:caps w:val="0"/>
            <w:snapToGrid/>
          </w:rPr>
          <w:tab/>
        </w:r>
        <w:r w:rsidR="00D74B65" w:rsidRPr="00D74B65">
          <w:rPr>
            <w:rStyle w:val="Hyperlink"/>
          </w:rPr>
          <w:t xml:space="preserve"> RESPONSIBILITIES</w:t>
        </w:r>
        <w:r w:rsidR="00D74B65" w:rsidRPr="00D74B65">
          <w:rPr>
            <w:webHidden/>
          </w:rPr>
          <w:tab/>
        </w:r>
        <w:r w:rsidR="00235448" w:rsidRPr="00D74B65">
          <w:rPr>
            <w:webHidden/>
          </w:rPr>
          <w:fldChar w:fldCharType="begin"/>
        </w:r>
        <w:r w:rsidR="00D74B65" w:rsidRPr="00D74B65">
          <w:rPr>
            <w:webHidden/>
          </w:rPr>
          <w:instrText xml:space="preserve"> PAGEREF _Toc269189892 \h </w:instrText>
        </w:r>
        <w:r w:rsidR="00235448" w:rsidRPr="00D74B65">
          <w:rPr>
            <w:webHidden/>
          </w:rPr>
        </w:r>
        <w:r w:rsidR="00235448" w:rsidRPr="00D74B65">
          <w:rPr>
            <w:webHidden/>
          </w:rPr>
          <w:fldChar w:fldCharType="separate"/>
        </w:r>
        <w:r w:rsidR="008767CA">
          <w:rPr>
            <w:webHidden/>
          </w:rPr>
          <w:t>4</w:t>
        </w:r>
        <w:r w:rsidR="00235448" w:rsidRPr="00D74B65">
          <w:rPr>
            <w:webHidden/>
          </w:rPr>
          <w:fldChar w:fldCharType="end"/>
        </w:r>
      </w:hyperlink>
    </w:p>
    <w:p w:rsidR="00D74B65" w:rsidRPr="00D74B65" w:rsidRDefault="00BE58A3">
      <w:pPr>
        <w:pStyle w:val="TOC2"/>
        <w:tabs>
          <w:tab w:val="left" w:pos="880"/>
          <w:tab w:val="right" w:leader="dot" w:pos="10214"/>
        </w:tabs>
        <w:rPr>
          <w:rFonts w:ascii="Arial" w:eastAsiaTheme="minorEastAsia" w:hAnsi="Arial" w:cs="Arial"/>
          <w:noProof/>
          <w:snapToGrid/>
          <w:sz w:val="20"/>
        </w:rPr>
      </w:pPr>
      <w:hyperlink w:anchor="_Toc269189893" w:history="1">
        <w:r w:rsidR="00D74B65" w:rsidRPr="00D74B65">
          <w:rPr>
            <w:rStyle w:val="Hyperlink"/>
            <w:rFonts w:ascii="Arial" w:hAnsi="Arial" w:cs="Arial"/>
            <w:noProof/>
            <w:sz w:val="20"/>
          </w:rPr>
          <w:t>3.1</w:t>
        </w:r>
        <w:r w:rsidR="00D74B65" w:rsidRPr="00D74B65">
          <w:rPr>
            <w:rFonts w:ascii="Arial" w:eastAsiaTheme="minorEastAsia" w:hAnsi="Arial" w:cs="Arial"/>
            <w:noProof/>
            <w:snapToGrid/>
            <w:sz w:val="20"/>
          </w:rPr>
          <w:tab/>
        </w:r>
        <w:r w:rsidR="00D74B65" w:rsidRPr="00D74B65">
          <w:rPr>
            <w:rStyle w:val="Hyperlink"/>
            <w:rFonts w:ascii="Arial" w:hAnsi="Arial" w:cs="Arial"/>
            <w:noProof/>
            <w:sz w:val="20"/>
          </w:rPr>
          <w:t xml:space="preserve"> Project Manager</w:t>
        </w:r>
        <w:r w:rsidR="00D74B65" w:rsidRPr="00D74B65">
          <w:rPr>
            <w:rFonts w:ascii="Arial" w:hAnsi="Arial" w:cs="Arial"/>
            <w:noProof/>
            <w:webHidden/>
            <w:sz w:val="20"/>
          </w:rPr>
          <w:tab/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begin"/>
        </w:r>
        <w:r w:rsidR="00D74B65" w:rsidRPr="00D74B65">
          <w:rPr>
            <w:rFonts w:ascii="Arial" w:hAnsi="Arial" w:cs="Arial"/>
            <w:noProof/>
            <w:webHidden/>
            <w:sz w:val="20"/>
          </w:rPr>
          <w:instrText xml:space="preserve"> PAGEREF _Toc269189893 \h </w:instrText>
        </w:r>
        <w:r w:rsidR="00235448" w:rsidRPr="00D74B65">
          <w:rPr>
            <w:rFonts w:ascii="Arial" w:hAnsi="Arial" w:cs="Arial"/>
            <w:noProof/>
            <w:webHidden/>
            <w:sz w:val="20"/>
          </w:rPr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67CA">
          <w:rPr>
            <w:rFonts w:ascii="Arial" w:hAnsi="Arial" w:cs="Arial"/>
            <w:noProof/>
            <w:webHidden/>
            <w:sz w:val="20"/>
          </w:rPr>
          <w:t>4</w:t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:rsidR="00D74B65" w:rsidRPr="00D74B65" w:rsidRDefault="00BE58A3">
      <w:pPr>
        <w:pStyle w:val="TOC2"/>
        <w:tabs>
          <w:tab w:val="left" w:pos="880"/>
          <w:tab w:val="right" w:leader="dot" w:pos="10214"/>
        </w:tabs>
        <w:rPr>
          <w:rFonts w:ascii="Arial" w:eastAsiaTheme="minorEastAsia" w:hAnsi="Arial" w:cs="Arial"/>
          <w:noProof/>
          <w:snapToGrid/>
          <w:sz w:val="20"/>
        </w:rPr>
      </w:pPr>
      <w:hyperlink w:anchor="_Toc269189894" w:history="1">
        <w:r w:rsidR="00D74B65" w:rsidRPr="00D74B65">
          <w:rPr>
            <w:rStyle w:val="Hyperlink"/>
            <w:rFonts w:ascii="Arial" w:hAnsi="Arial" w:cs="Arial"/>
            <w:noProof/>
            <w:sz w:val="20"/>
          </w:rPr>
          <w:t>3.2</w:t>
        </w:r>
        <w:r w:rsidR="00D74B65" w:rsidRPr="00D74B65">
          <w:rPr>
            <w:rFonts w:ascii="Arial" w:eastAsiaTheme="minorEastAsia" w:hAnsi="Arial" w:cs="Arial"/>
            <w:noProof/>
            <w:snapToGrid/>
            <w:sz w:val="20"/>
          </w:rPr>
          <w:tab/>
        </w:r>
        <w:r w:rsidR="00D74B65" w:rsidRPr="00D74B65">
          <w:rPr>
            <w:rStyle w:val="Hyperlink"/>
            <w:rFonts w:ascii="Arial" w:hAnsi="Arial" w:cs="Arial"/>
            <w:noProof/>
            <w:sz w:val="20"/>
          </w:rPr>
          <w:t xml:space="preserve"> Safety Specialist</w:t>
        </w:r>
        <w:r w:rsidR="00D74B65" w:rsidRPr="00D74B65">
          <w:rPr>
            <w:rFonts w:ascii="Arial" w:hAnsi="Arial" w:cs="Arial"/>
            <w:noProof/>
            <w:webHidden/>
            <w:sz w:val="20"/>
          </w:rPr>
          <w:tab/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begin"/>
        </w:r>
        <w:r w:rsidR="00D74B65" w:rsidRPr="00D74B65">
          <w:rPr>
            <w:rFonts w:ascii="Arial" w:hAnsi="Arial" w:cs="Arial"/>
            <w:noProof/>
            <w:webHidden/>
            <w:sz w:val="20"/>
          </w:rPr>
          <w:instrText xml:space="preserve"> PAGEREF _Toc269189894 \h </w:instrText>
        </w:r>
        <w:r w:rsidR="00235448" w:rsidRPr="00D74B65">
          <w:rPr>
            <w:rFonts w:ascii="Arial" w:hAnsi="Arial" w:cs="Arial"/>
            <w:noProof/>
            <w:webHidden/>
            <w:sz w:val="20"/>
          </w:rPr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67CA">
          <w:rPr>
            <w:rFonts w:ascii="Arial" w:hAnsi="Arial" w:cs="Arial"/>
            <w:noProof/>
            <w:webHidden/>
            <w:sz w:val="20"/>
          </w:rPr>
          <w:t>4</w:t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:rsidR="00D74B65" w:rsidRPr="00D74B65" w:rsidRDefault="00BE58A3">
      <w:pPr>
        <w:pStyle w:val="TOC2"/>
        <w:tabs>
          <w:tab w:val="left" w:pos="880"/>
          <w:tab w:val="right" w:leader="dot" w:pos="10214"/>
        </w:tabs>
        <w:rPr>
          <w:rFonts w:ascii="Arial" w:eastAsiaTheme="minorEastAsia" w:hAnsi="Arial" w:cs="Arial"/>
          <w:noProof/>
          <w:snapToGrid/>
          <w:sz w:val="20"/>
        </w:rPr>
      </w:pPr>
      <w:hyperlink w:anchor="_Toc269189895" w:history="1">
        <w:r w:rsidR="00D74B65" w:rsidRPr="00D74B65">
          <w:rPr>
            <w:rStyle w:val="Hyperlink"/>
            <w:rFonts w:ascii="Arial" w:hAnsi="Arial" w:cs="Arial"/>
            <w:noProof/>
            <w:sz w:val="20"/>
          </w:rPr>
          <w:t>3.3</w:t>
        </w:r>
        <w:r w:rsidR="00D74B65" w:rsidRPr="00D74B65">
          <w:rPr>
            <w:rFonts w:ascii="Arial" w:eastAsiaTheme="minorEastAsia" w:hAnsi="Arial" w:cs="Arial"/>
            <w:noProof/>
            <w:snapToGrid/>
            <w:sz w:val="20"/>
          </w:rPr>
          <w:tab/>
        </w:r>
        <w:r w:rsidR="00D74B65" w:rsidRPr="00D74B65">
          <w:rPr>
            <w:rStyle w:val="Hyperlink"/>
            <w:rFonts w:ascii="Arial" w:hAnsi="Arial" w:cs="Arial"/>
            <w:noProof/>
            <w:sz w:val="20"/>
          </w:rPr>
          <w:t xml:space="preserve"> Employees</w:t>
        </w:r>
        <w:r w:rsidR="00D74B65" w:rsidRPr="00D74B65">
          <w:rPr>
            <w:rFonts w:ascii="Arial" w:hAnsi="Arial" w:cs="Arial"/>
            <w:noProof/>
            <w:webHidden/>
            <w:sz w:val="20"/>
          </w:rPr>
          <w:tab/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begin"/>
        </w:r>
        <w:r w:rsidR="00D74B65" w:rsidRPr="00D74B65">
          <w:rPr>
            <w:rFonts w:ascii="Arial" w:hAnsi="Arial" w:cs="Arial"/>
            <w:noProof/>
            <w:webHidden/>
            <w:sz w:val="20"/>
          </w:rPr>
          <w:instrText xml:space="preserve"> PAGEREF _Toc269189895 \h </w:instrText>
        </w:r>
        <w:r w:rsidR="00235448" w:rsidRPr="00D74B65">
          <w:rPr>
            <w:rFonts w:ascii="Arial" w:hAnsi="Arial" w:cs="Arial"/>
            <w:noProof/>
            <w:webHidden/>
            <w:sz w:val="20"/>
          </w:rPr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67CA">
          <w:rPr>
            <w:rFonts w:ascii="Arial" w:hAnsi="Arial" w:cs="Arial"/>
            <w:noProof/>
            <w:webHidden/>
            <w:sz w:val="20"/>
          </w:rPr>
          <w:t>4</w:t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:rsidR="00D74B65" w:rsidRPr="00D74B65" w:rsidRDefault="00BE58A3">
      <w:pPr>
        <w:pStyle w:val="TOC1"/>
        <w:rPr>
          <w:rFonts w:eastAsiaTheme="minorEastAsia"/>
          <w:caps w:val="0"/>
          <w:snapToGrid/>
        </w:rPr>
      </w:pPr>
      <w:hyperlink w:anchor="_Toc269189896" w:history="1">
        <w:r w:rsidR="00D74B65" w:rsidRPr="00D74B65">
          <w:rPr>
            <w:rStyle w:val="Hyperlink"/>
          </w:rPr>
          <w:t>4.0</w:t>
        </w:r>
        <w:r w:rsidR="00D74B65" w:rsidRPr="00D74B65">
          <w:rPr>
            <w:rFonts w:eastAsiaTheme="minorEastAsia"/>
            <w:caps w:val="0"/>
            <w:snapToGrid/>
          </w:rPr>
          <w:tab/>
        </w:r>
        <w:r w:rsidR="00D74B65" w:rsidRPr="00D74B65">
          <w:rPr>
            <w:rStyle w:val="Hyperlink"/>
          </w:rPr>
          <w:t xml:space="preserve"> Back Belts</w:t>
        </w:r>
        <w:r w:rsidR="00D74B65" w:rsidRPr="00D74B65">
          <w:rPr>
            <w:webHidden/>
          </w:rPr>
          <w:tab/>
        </w:r>
        <w:r w:rsidR="00235448" w:rsidRPr="00D74B65">
          <w:rPr>
            <w:webHidden/>
          </w:rPr>
          <w:fldChar w:fldCharType="begin"/>
        </w:r>
        <w:r w:rsidR="00D74B65" w:rsidRPr="00D74B65">
          <w:rPr>
            <w:webHidden/>
          </w:rPr>
          <w:instrText xml:space="preserve"> PAGEREF _Toc269189896 \h </w:instrText>
        </w:r>
        <w:r w:rsidR="00235448" w:rsidRPr="00D74B65">
          <w:rPr>
            <w:webHidden/>
          </w:rPr>
        </w:r>
        <w:r w:rsidR="00235448" w:rsidRPr="00D74B65">
          <w:rPr>
            <w:webHidden/>
          </w:rPr>
          <w:fldChar w:fldCharType="separate"/>
        </w:r>
        <w:r w:rsidR="008767CA">
          <w:rPr>
            <w:webHidden/>
          </w:rPr>
          <w:t>4</w:t>
        </w:r>
        <w:r w:rsidR="00235448" w:rsidRPr="00D74B65">
          <w:rPr>
            <w:webHidden/>
          </w:rPr>
          <w:fldChar w:fldCharType="end"/>
        </w:r>
      </w:hyperlink>
    </w:p>
    <w:p w:rsidR="00D74B65" w:rsidRPr="00D74B65" w:rsidRDefault="00BE58A3">
      <w:pPr>
        <w:pStyle w:val="TOC1"/>
        <w:rPr>
          <w:rFonts w:eastAsiaTheme="minorEastAsia"/>
          <w:caps w:val="0"/>
          <w:snapToGrid/>
        </w:rPr>
      </w:pPr>
      <w:hyperlink w:anchor="_Toc269189897" w:history="1">
        <w:r w:rsidR="00D74B65" w:rsidRPr="00D74B65">
          <w:rPr>
            <w:rStyle w:val="Hyperlink"/>
          </w:rPr>
          <w:t xml:space="preserve">5.0 </w:t>
        </w:r>
        <w:r w:rsidR="00D74B65" w:rsidRPr="00D74B65">
          <w:rPr>
            <w:rFonts w:eastAsiaTheme="minorEastAsia"/>
            <w:caps w:val="0"/>
            <w:snapToGrid/>
          </w:rPr>
          <w:tab/>
        </w:r>
        <w:r w:rsidR="00D74B65" w:rsidRPr="00D74B65">
          <w:rPr>
            <w:rStyle w:val="Hyperlink"/>
          </w:rPr>
          <w:t>PROCESS</w:t>
        </w:r>
        <w:r w:rsidR="00D74B65" w:rsidRPr="00D74B65">
          <w:rPr>
            <w:webHidden/>
          </w:rPr>
          <w:tab/>
        </w:r>
        <w:r w:rsidR="00235448" w:rsidRPr="00D74B65">
          <w:rPr>
            <w:webHidden/>
          </w:rPr>
          <w:fldChar w:fldCharType="begin"/>
        </w:r>
        <w:r w:rsidR="00D74B65" w:rsidRPr="00D74B65">
          <w:rPr>
            <w:webHidden/>
          </w:rPr>
          <w:instrText xml:space="preserve"> PAGEREF _Toc269189897 \h </w:instrText>
        </w:r>
        <w:r w:rsidR="00235448" w:rsidRPr="00D74B65">
          <w:rPr>
            <w:webHidden/>
          </w:rPr>
        </w:r>
        <w:r w:rsidR="00235448" w:rsidRPr="00D74B65">
          <w:rPr>
            <w:webHidden/>
          </w:rPr>
          <w:fldChar w:fldCharType="separate"/>
        </w:r>
        <w:r w:rsidR="008767CA">
          <w:rPr>
            <w:webHidden/>
          </w:rPr>
          <w:t>5</w:t>
        </w:r>
        <w:r w:rsidR="00235448" w:rsidRPr="00D74B65">
          <w:rPr>
            <w:webHidden/>
          </w:rPr>
          <w:fldChar w:fldCharType="end"/>
        </w:r>
      </w:hyperlink>
    </w:p>
    <w:p w:rsidR="00D74B65" w:rsidRPr="00D74B65" w:rsidRDefault="00BE58A3">
      <w:pPr>
        <w:pStyle w:val="TOC2"/>
        <w:tabs>
          <w:tab w:val="left" w:pos="880"/>
          <w:tab w:val="right" w:leader="dot" w:pos="10214"/>
        </w:tabs>
        <w:rPr>
          <w:rFonts w:ascii="Arial" w:eastAsiaTheme="minorEastAsia" w:hAnsi="Arial" w:cs="Arial"/>
          <w:noProof/>
          <w:snapToGrid/>
          <w:sz w:val="20"/>
        </w:rPr>
      </w:pPr>
      <w:hyperlink w:anchor="_Toc269189898" w:history="1">
        <w:r w:rsidR="00D74B65" w:rsidRPr="00D74B65">
          <w:rPr>
            <w:rStyle w:val="Hyperlink"/>
            <w:rFonts w:ascii="Arial" w:hAnsi="Arial" w:cs="Arial"/>
            <w:noProof/>
            <w:sz w:val="20"/>
          </w:rPr>
          <w:t>5.1</w:t>
        </w:r>
        <w:r w:rsidR="00D74B65" w:rsidRPr="00D74B65">
          <w:rPr>
            <w:rFonts w:ascii="Arial" w:eastAsiaTheme="minorEastAsia" w:hAnsi="Arial" w:cs="Arial"/>
            <w:noProof/>
            <w:snapToGrid/>
            <w:sz w:val="20"/>
          </w:rPr>
          <w:tab/>
        </w:r>
        <w:r w:rsidR="00D74B65" w:rsidRPr="00D74B65">
          <w:rPr>
            <w:rStyle w:val="Hyperlink"/>
            <w:rFonts w:ascii="Arial" w:hAnsi="Arial" w:cs="Arial"/>
            <w:noProof/>
            <w:sz w:val="20"/>
          </w:rPr>
          <w:t xml:space="preserve"> Back Safety Rules</w:t>
        </w:r>
        <w:r w:rsidR="00D74B65" w:rsidRPr="00D74B65">
          <w:rPr>
            <w:rFonts w:ascii="Arial" w:hAnsi="Arial" w:cs="Arial"/>
            <w:noProof/>
            <w:webHidden/>
            <w:sz w:val="20"/>
          </w:rPr>
          <w:tab/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begin"/>
        </w:r>
        <w:r w:rsidR="00D74B65" w:rsidRPr="00D74B65">
          <w:rPr>
            <w:rFonts w:ascii="Arial" w:hAnsi="Arial" w:cs="Arial"/>
            <w:noProof/>
            <w:webHidden/>
            <w:sz w:val="20"/>
          </w:rPr>
          <w:instrText xml:space="preserve"> PAGEREF _Toc269189898 \h </w:instrText>
        </w:r>
        <w:r w:rsidR="00235448" w:rsidRPr="00D74B65">
          <w:rPr>
            <w:rFonts w:ascii="Arial" w:hAnsi="Arial" w:cs="Arial"/>
            <w:noProof/>
            <w:webHidden/>
            <w:sz w:val="20"/>
          </w:rPr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67CA">
          <w:rPr>
            <w:rFonts w:ascii="Arial" w:hAnsi="Arial" w:cs="Arial"/>
            <w:noProof/>
            <w:webHidden/>
            <w:sz w:val="20"/>
          </w:rPr>
          <w:t>5</w:t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:rsidR="00D74B65" w:rsidRPr="00D74B65" w:rsidRDefault="00BE58A3">
      <w:pPr>
        <w:pStyle w:val="TOC2"/>
        <w:tabs>
          <w:tab w:val="left" w:pos="880"/>
          <w:tab w:val="right" w:leader="dot" w:pos="10214"/>
        </w:tabs>
        <w:rPr>
          <w:rFonts w:ascii="Arial" w:eastAsiaTheme="minorEastAsia" w:hAnsi="Arial" w:cs="Arial"/>
          <w:noProof/>
          <w:snapToGrid/>
          <w:sz w:val="20"/>
        </w:rPr>
      </w:pPr>
      <w:hyperlink w:anchor="_Toc269189899" w:history="1">
        <w:r w:rsidR="00D74B65" w:rsidRPr="00D74B65">
          <w:rPr>
            <w:rStyle w:val="Hyperlink"/>
            <w:rFonts w:ascii="Arial" w:hAnsi="Arial" w:cs="Arial"/>
            <w:noProof/>
            <w:sz w:val="20"/>
          </w:rPr>
          <w:t>5.2</w:t>
        </w:r>
        <w:r w:rsidR="00D74B65" w:rsidRPr="00D74B65">
          <w:rPr>
            <w:rFonts w:ascii="Arial" w:eastAsiaTheme="minorEastAsia" w:hAnsi="Arial" w:cs="Arial"/>
            <w:noProof/>
            <w:snapToGrid/>
            <w:sz w:val="20"/>
          </w:rPr>
          <w:tab/>
        </w:r>
        <w:r w:rsidR="00D74B65" w:rsidRPr="00D74B65">
          <w:rPr>
            <w:rStyle w:val="Hyperlink"/>
            <w:rFonts w:ascii="Arial" w:hAnsi="Arial" w:cs="Arial"/>
            <w:noProof/>
            <w:sz w:val="20"/>
          </w:rPr>
          <w:t xml:space="preserve"> Team Lifting</w:t>
        </w:r>
        <w:r w:rsidR="00D74B65" w:rsidRPr="00D74B65">
          <w:rPr>
            <w:rFonts w:ascii="Arial" w:hAnsi="Arial" w:cs="Arial"/>
            <w:noProof/>
            <w:webHidden/>
            <w:sz w:val="20"/>
          </w:rPr>
          <w:tab/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begin"/>
        </w:r>
        <w:r w:rsidR="00D74B65" w:rsidRPr="00D74B65">
          <w:rPr>
            <w:rFonts w:ascii="Arial" w:hAnsi="Arial" w:cs="Arial"/>
            <w:noProof/>
            <w:webHidden/>
            <w:sz w:val="20"/>
          </w:rPr>
          <w:instrText xml:space="preserve"> PAGEREF _Toc269189899 \h </w:instrText>
        </w:r>
        <w:r w:rsidR="00235448" w:rsidRPr="00D74B65">
          <w:rPr>
            <w:rFonts w:ascii="Arial" w:hAnsi="Arial" w:cs="Arial"/>
            <w:noProof/>
            <w:webHidden/>
            <w:sz w:val="20"/>
          </w:rPr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67CA">
          <w:rPr>
            <w:rFonts w:ascii="Arial" w:hAnsi="Arial" w:cs="Arial"/>
            <w:noProof/>
            <w:webHidden/>
            <w:sz w:val="20"/>
          </w:rPr>
          <w:t>5</w:t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:rsidR="00D74B65" w:rsidRPr="00D74B65" w:rsidRDefault="00BE58A3">
      <w:pPr>
        <w:pStyle w:val="TOC2"/>
        <w:tabs>
          <w:tab w:val="left" w:pos="880"/>
          <w:tab w:val="right" w:leader="dot" w:pos="10214"/>
        </w:tabs>
        <w:rPr>
          <w:rFonts w:ascii="Arial" w:eastAsiaTheme="minorEastAsia" w:hAnsi="Arial" w:cs="Arial"/>
          <w:noProof/>
          <w:snapToGrid/>
          <w:sz w:val="20"/>
        </w:rPr>
      </w:pPr>
      <w:hyperlink w:anchor="_Toc269189900" w:history="1">
        <w:r w:rsidR="00D74B65" w:rsidRPr="00D74B65">
          <w:rPr>
            <w:rStyle w:val="Hyperlink"/>
            <w:rFonts w:ascii="Arial" w:hAnsi="Arial" w:cs="Arial"/>
            <w:noProof/>
            <w:sz w:val="20"/>
          </w:rPr>
          <w:t>5.3</w:t>
        </w:r>
        <w:r w:rsidR="00D74B65" w:rsidRPr="00D74B65">
          <w:rPr>
            <w:rFonts w:ascii="Arial" w:eastAsiaTheme="minorEastAsia" w:hAnsi="Arial" w:cs="Arial"/>
            <w:noProof/>
            <w:snapToGrid/>
            <w:sz w:val="20"/>
          </w:rPr>
          <w:tab/>
        </w:r>
        <w:r w:rsidR="00D74B65" w:rsidRPr="00D74B65">
          <w:rPr>
            <w:rStyle w:val="Hyperlink"/>
            <w:rFonts w:ascii="Arial" w:hAnsi="Arial" w:cs="Arial"/>
            <w:noProof/>
            <w:sz w:val="20"/>
          </w:rPr>
          <w:t xml:space="preserve"> Pre-Lift Considerations</w:t>
        </w:r>
        <w:r w:rsidR="00D74B65" w:rsidRPr="00D74B65">
          <w:rPr>
            <w:rFonts w:ascii="Arial" w:hAnsi="Arial" w:cs="Arial"/>
            <w:noProof/>
            <w:webHidden/>
            <w:sz w:val="20"/>
          </w:rPr>
          <w:tab/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begin"/>
        </w:r>
        <w:r w:rsidR="00D74B65" w:rsidRPr="00D74B65">
          <w:rPr>
            <w:rFonts w:ascii="Arial" w:hAnsi="Arial" w:cs="Arial"/>
            <w:noProof/>
            <w:webHidden/>
            <w:sz w:val="20"/>
          </w:rPr>
          <w:instrText xml:space="preserve"> PAGEREF _Toc269189900 \h </w:instrText>
        </w:r>
        <w:r w:rsidR="00235448" w:rsidRPr="00D74B65">
          <w:rPr>
            <w:rFonts w:ascii="Arial" w:hAnsi="Arial" w:cs="Arial"/>
            <w:noProof/>
            <w:webHidden/>
            <w:sz w:val="20"/>
          </w:rPr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67CA">
          <w:rPr>
            <w:rFonts w:ascii="Arial" w:hAnsi="Arial" w:cs="Arial"/>
            <w:noProof/>
            <w:webHidden/>
            <w:sz w:val="20"/>
          </w:rPr>
          <w:t>5</w:t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:rsidR="00D74B65" w:rsidRPr="00D74B65" w:rsidRDefault="00BE58A3">
      <w:pPr>
        <w:pStyle w:val="TOC1"/>
        <w:rPr>
          <w:rFonts w:eastAsiaTheme="minorEastAsia"/>
          <w:caps w:val="0"/>
          <w:snapToGrid/>
        </w:rPr>
      </w:pPr>
      <w:hyperlink w:anchor="_Toc269189901" w:history="1">
        <w:r w:rsidR="00D74B65" w:rsidRPr="00D74B65">
          <w:rPr>
            <w:rStyle w:val="Hyperlink"/>
          </w:rPr>
          <w:t>6.0</w:t>
        </w:r>
        <w:r w:rsidR="00D74B65" w:rsidRPr="00D74B65">
          <w:rPr>
            <w:rFonts w:eastAsiaTheme="minorEastAsia"/>
            <w:caps w:val="0"/>
            <w:snapToGrid/>
          </w:rPr>
          <w:tab/>
        </w:r>
        <w:r w:rsidR="00D74B65" w:rsidRPr="00D74B65">
          <w:rPr>
            <w:rStyle w:val="Hyperlink"/>
          </w:rPr>
          <w:t xml:space="preserve"> Safe Lifting Procedure</w:t>
        </w:r>
        <w:r w:rsidR="00D74B65" w:rsidRPr="00D74B65">
          <w:rPr>
            <w:webHidden/>
          </w:rPr>
          <w:tab/>
        </w:r>
        <w:r w:rsidR="00235448" w:rsidRPr="00D74B65">
          <w:rPr>
            <w:webHidden/>
          </w:rPr>
          <w:fldChar w:fldCharType="begin"/>
        </w:r>
        <w:r w:rsidR="00D74B65" w:rsidRPr="00D74B65">
          <w:rPr>
            <w:webHidden/>
          </w:rPr>
          <w:instrText xml:space="preserve"> PAGEREF _Toc269189901 \h </w:instrText>
        </w:r>
        <w:r w:rsidR="00235448" w:rsidRPr="00D74B65">
          <w:rPr>
            <w:webHidden/>
          </w:rPr>
        </w:r>
        <w:r w:rsidR="00235448" w:rsidRPr="00D74B65">
          <w:rPr>
            <w:webHidden/>
          </w:rPr>
          <w:fldChar w:fldCharType="separate"/>
        </w:r>
        <w:r w:rsidR="008767CA">
          <w:rPr>
            <w:webHidden/>
          </w:rPr>
          <w:t>6</w:t>
        </w:r>
        <w:r w:rsidR="00235448" w:rsidRPr="00D74B65">
          <w:rPr>
            <w:webHidden/>
          </w:rPr>
          <w:fldChar w:fldCharType="end"/>
        </w:r>
      </w:hyperlink>
    </w:p>
    <w:p w:rsidR="00D74B65" w:rsidRPr="00D74B65" w:rsidRDefault="00BE58A3">
      <w:pPr>
        <w:pStyle w:val="TOC2"/>
        <w:tabs>
          <w:tab w:val="left" w:pos="880"/>
          <w:tab w:val="right" w:leader="dot" w:pos="10214"/>
        </w:tabs>
        <w:rPr>
          <w:rFonts w:ascii="Arial" w:eastAsiaTheme="minorEastAsia" w:hAnsi="Arial" w:cs="Arial"/>
          <w:noProof/>
          <w:snapToGrid/>
          <w:sz w:val="20"/>
        </w:rPr>
      </w:pPr>
      <w:hyperlink w:anchor="_Toc269189902" w:history="1">
        <w:r w:rsidR="00D74B65" w:rsidRPr="00D74B65">
          <w:rPr>
            <w:rStyle w:val="Hyperlink"/>
            <w:rFonts w:ascii="Arial" w:hAnsi="Arial" w:cs="Arial"/>
            <w:noProof/>
            <w:sz w:val="20"/>
          </w:rPr>
          <w:t>6.1</w:t>
        </w:r>
        <w:r w:rsidR="00D74B65" w:rsidRPr="00D74B65">
          <w:rPr>
            <w:rFonts w:ascii="Arial" w:eastAsiaTheme="minorEastAsia" w:hAnsi="Arial" w:cs="Arial"/>
            <w:noProof/>
            <w:snapToGrid/>
            <w:sz w:val="20"/>
          </w:rPr>
          <w:tab/>
        </w:r>
        <w:r w:rsidR="00D74B65" w:rsidRPr="00D74B65">
          <w:rPr>
            <w:rStyle w:val="Hyperlink"/>
            <w:rFonts w:ascii="Arial" w:hAnsi="Arial" w:cs="Arial"/>
            <w:noProof/>
            <w:sz w:val="20"/>
          </w:rPr>
          <w:t xml:space="preserve"> Lifting from the Floor or Waist</w:t>
        </w:r>
        <w:r w:rsidR="00D74B65" w:rsidRPr="00D74B65">
          <w:rPr>
            <w:rFonts w:ascii="Arial" w:hAnsi="Arial" w:cs="Arial"/>
            <w:noProof/>
            <w:webHidden/>
            <w:sz w:val="20"/>
          </w:rPr>
          <w:tab/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begin"/>
        </w:r>
        <w:r w:rsidR="00D74B65" w:rsidRPr="00D74B65">
          <w:rPr>
            <w:rFonts w:ascii="Arial" w:hAnsi="Arial" w:cs="Arial"/>
            <w:noProof/>
            <w:webHidden/>
            <w:sz w:val="20"/>
          </w:rPr>
          <w:instrText xml:space="preserve"> PAGEREF _Toc269189902 \h </w:instrText>
        </w:r>
        <w:r w:rsidR="00235448" w:rsidRPr="00D74B65">
          <w:rPr>
            <w:rFonts w:ascii="Arial" w:hAnsi="Arial" w:cs="Arial"/>
            <w:noProof/>
            <w:webHidden/>
            <w:sz w:val="20"/>
          </w:rPr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67CA">
          <w:rPr>
            <w:rFonts w:ascii="Arial" w:hAnsi="Arial" w:cs="Arial"/>
            <w:noProof/>
            <w:webHidden/>
            <w:sz w:val="20"/>
          </w:rPr>
          <w:t>6</w:t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:rsidR="00D74B65" w:rsidRPr="00D74B65" w:rsidRDefault="00BE58A3">
      <w:pPr>
        <w:pStyle w:val="TOC2"/>
        <w:tabs>
          <w:tab w:val="left" w:pos="880"/>
          <w:tab w:val="right" w:leader="dot" w:pos="10214"/>
        </w:tabs>
        <w:rPr>
          <w:rFonts w:ascii="Arial" w:eastAsiaTheme="minorEastAsia" w:hAnsi="Arial" w:cs="Arial"/>
          <w:noProof/>
          <w:snapToGrid/>
          <w:sz w:val="20"/>
        </w:rPr>
      </w:pPr>
      <w:hyperlink w:anchor="_Toc269189903" w:history="1">
        <w:r w:rsidR="00D74B65" w:rsidRPr="00D74B65">
          <w:rPr>
            <w:rStyle w:val="Hyperlink"/>
            <w:rFonts w:ascii="Arial" w:hAnsi="Arial" w:cs="Arial"/>
            <w:noProof/>
            <w:sz w:val="20"/>
          </w:rPr>
          <w:t>6.2</w:t>
        </w:r>
        <w:r w:rsidR="00D74B65" w:rsidRPr="00D74B65">
          <w:rPr>
            <w:rFonts w:ascii="Arial" w:eastAsiaTheme="minorEastAsia" w:hAnsi="Arial" w:cs="Arial"/>
            <w:noProof/>
            <w:snapToGrid/>
            <w:sz w:val="20"/>
          </w:rPr>
          <w:tab/>
        </w:r>
        <w:r w:rsidR="00D74B65" w:rsidRPr="00D74B65">
          <w:rPr>
            <w:rStyle w:val="Hyperlink"/>
            <w:rFonts w:ascii="Arial" w:hAnsi="Arial" w:cs="Arial"/>
            <w:noProof/>
            <w:sz w:val="20"/>
          </w:rPr>
          <w:t xml:space="preserve"> Lifting from above the Shoulders</w:t>
        </w:r>
        <w:r w:rsidR="00D74B65" w:rsidRPr="00D74B65">
          <w:rPr>
            <w:rFonts w:ascii="Arial" w:hAnsi="Arial" w:cs="Arial"/>
            <w:noProof/>
            <w:webHidden/>
            <w:sz w:val="20"/>
          </w:rPr>
          <w:tab/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begin"/>
        </w:r>
        <w:r w:rsidR="00D74B65" w:rsidRPr="00D74B65">
          <w:rPr>
            <w:rFonts w:ascii="Arial" w:hAnsi="Arial" w:cs="Arial"/>
            <w:noProof/>
            <w:webHidden/>
            <w:sz w:val="20"/>
          </w:rPr>
          <w:instrText xml:space="preserve"> PAGEREF _Toc269189903 \h </w:instrText>
        </w:r>
        <w:r w:rsidR="00235448" w:rsidRPr="00D74B65">
          <w:rPr>
            <w:rFonts w:ascii="Arial" w:hAnsi="Arial" w:cs="Arial"/>
            <w:noProof/>
            <w:webHidden/>
            <w:sz w:val="20"/>
          </w:rPr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67CA">
          <w:rPr>
            <w:rFonts w:ascii="Arial" w:hAnsi="Arial" w:cs="Arial"/>
            <w:noProof/>
            <w:webHidden/>
            <w:sz w:val="20"/>
          </w:rPr>
          <w:t>6</w:t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:rsidR="00D74B65" w:rsidRPr="00D74B65" w:rsidRDefault="00BE58A3">
      <w:pPr>
        <w:pStyle w:val="TOC2"/>
        <w:tabs>
          <w:tab w:val="left" w:pos="880"/>
          <w:tab w:val="right" w:leader="dot" w:pos="10214"/>
        </w:tabs>
        <w:rPr>
          <w:rFonts w:ascii="Arial" w:eastAsiaTheme="minorEastAsia" w:hAnsi="Arial" w:cs="Arial"/>
          <w:noProof/>
          <w:snapToGrid/>
          <w:sz w:val="20"/>
        </w:rPr>
      </w:pPr>
      <w:hyperlink w:anchor="_Toc269189904" w:history="1">
        <w:r w:rsidR="00D74B65" w:rsidRPr="00D74B65">
          <w:rPr>
            <w:rStyle w:val="Hyperlink"/>
            <w:rFonts w:ascii="Arial" w:hAnsi="Arial" w:cs="Arial"/>
            <w:noProof/>
            <w:sz w:val="20"/>
          </w:rPr>
          <w:t xml:space="preserve">6.3 </w:t>
        </w:r>
        <w:r w:rsidR="00D74B65" w:rsidRPr="00D74B65">
          <w:rPr>
            <w:rFonts w:ascii="Arial" w:eastAsiaTheme="minorEastAsia" w:hAnsi="Arial" w:cs="Arial"/>
            <w:noProof/>
            <w:snapToGrid/>
            <w:sz w:val="20"/>
          </w:rPr>
          <w:tab/>
        </w:r>
        <w:r w:rsidR="00D74B65" w:rsidRPr="00D74B65">
          <w:rPr>
            <w:rStyle w:val="Hyperlink"/>
            <w:rFonts w:ascii="Arial" w:hAnsi="Arial" w:cs="Arial"/>
            <w:noProof/>
            <w:sz w:val="20"/>
          </w:rPr>
          <w:t>Carrying, Lowering and Pushing</w:t>
        </w:r>
        <w:r w:rsidR="00D74B65" w:rsidRPr="00D74B65">
          <w:rPr>
            <w:rFonts w:ascii="Arial" w:hAnsi="Arial" w:cs="Arial"/>
            <w:noProof/>
            <w:webHidden/>
            <w:sz w:val="20"/>
          </w:rPr>
          <w:tab/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begin"/>
        </w:r>
        <w:r w:rsidR="00D74B65" w:rsidRPr="00D74B65">
          <w:rPr>
            <w:rFonts w:ascii="Arial" w:hAnsi="Arial" w:cs="Arial"/>
            <w:noProof/>
            <w:webHidden/>
            <w:sz w:val="20"/>
          </w:rPr>
          <w:instrText xml:space="preserve"> PAGEREF _Toc269189904 \h </w:instrText>
        </w:r>
        <w:r w:rsidR="00235448" w:rsidRPr="00D74B65">
          <w:rPr>
            <w:rFonts w:ascii="Arial" w:hAnsi="Arial" w:cs="Arial"/>
            <w:noProof/>
            <w:webHidden/>
            <w:sz w:val="20"/>
          </w:rPr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separate"/>
        </w:r>
        <w:r w:rsidR="008767CA">
          <w:rPr>
            <w:rFonts w:ascii="Arial" w:hAnsi="Arial" w:cs="Arial"/>
            <w:noProof/>
            <w:webHidden/>
            <w:sz w:val="20"/>
          </w:rPr>
          <w:t>6</w:t>
        </w:r>
        <w:r w:rsidR="00235448" w:rsidRPr="00D74B65">
          <w:rPr>
            <w:rFonts w:ascii="Arial" w:hAnsi="Arial" w:cs="Arial"/>
            <w:noProof/>
            <w:webHidden/>
            <w:sz w:val="20"/>
          </w:rPr>
          <w:fldChar w:fldCharType="end"/>
        </w:r>
      </w:hyperlink>
    </w:p>
    <w:p w:rsidR="00D74B65" w:rsidRPr="00D74B65" w:rsidRDefault="00BE58A3">
      <w:pPr>
        <w:pStyle w:val="TOC1"/>
        <w:rPr>
          <w:rFonts w:eastAsiaTheme="minorEastAsia"/>
          <w:caps w:val="0"/>
          <w:snapToGrid/>
        </w:rPr>
      </w:pPr>
      <w:hyperlink w:anchor="_Toc269189905" w:history="1">
        <w:r w:rsidR="00D74B65" w:rsidRPr="00D74B65">
          <w:rPr>
            <w:rStyle w:val="Hyperlink"/>
          </w:rPr>
          <w:t>7.0</w:t>
        </w:r>
        <w:r w:rsidR="00D74B65" w:rsidRPr="00D74B65">
          <w:rPr>
            <w:rFonts w:eastAsiaTheme="minorEastAsia"/>
            <w:caps w:val="0"/>
            <w:snapToGrid/>
          </w:rPr>
          <w:tab/>
        </w:r>
        <w:r w:rsidR="00D74B65" w:rsidRPr="00D74B65">
          <w:rPr>
            <w:rStyle w:val="Hyperlink"/>
          </w:rPr>
          <w:t xml:space="preserve"> TRAINING</w:t>
        </w:r>
        <w:r w:rsidR="00D74B65" w:rsidRPr="00D74B65">
          <w:rPr>
            <w:webHidden/>
          </w:rPr>
          <w:tab/>
        </w:r>
        <w:r w:rsidR="00235448" w:rsidRPr="00D74B65">
          <w:rPr>
            <w:webHidden/>
          </w:rPr>
          <w:fldChar w:fldCharType="begin"/>
        </w:r>
        <w:r w:rsidR="00D74B65" w:rsidRPr="00D74B65">
          <w:rPr>
            <w:webHidden/>
          </w:rPr>
          <w:instrText xml:space="preserve"> PAGEREF _Toc269189905 \h </w:instrText>
        </w:r>
        <w:r w:rsidR="00235448" w:rsidRPr="00D74B65">
          <w:rPr>
            <w:webHidden/>
          </w:rPr>
        </w:r>
        <w:r w:rsidR="00235448" w:rsidRPr="00D74B65">
          <w:rPr>
            <w:webHidden/>
          </w:rPr>
          <w:fldChar w:fldCharType="separate"/>
        </w:r>
        <w:r w:rsidR="008767CA">
          <w:rPr>
            <w:webHidden/>
          </w:rPr>
          <w:t>7</w:t>
        </w:r>
        <w:r w:rsidR="00235448" w:rsidRPr="00D74B65">
          <w:rPr>
            <w:webHidden/>
          </w:rPr>
          <w:fldChar w:fldCharType="end"/>
        </w:r>
      </w:hyperlink>
    </w:p>
    <w:p w:rsidR="00C55007" w:rsidRDefault="00235448" w:rsidP="00C55007">
      <w:pPr>
        <w:jc w:val="center"/>
        <w:rPr>
          <w:rFonts w:ascii="Arial" w:hAnsi="Arial" w:cs="Arial"/>
          <w:b/>
        </w:rPr>
      </w:pPr>
      <w:r w:rsidRPr="001B1E88">
        <w:rPr>
          <w:rFonts w:ascii="Arial" w:hAnsi="Arial" w:cs="Arial"/>
          <w:b/>
          <w:sz w:val="20"/>
        </w:rPr>
        <w:fldChar w:fldCharType="end"/>
      </w: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Default="00C55007" w:rsidP="00C55007">
      <w:pPr>
        <w:jc w:val="center"/>
        <w:rPr>
          <w:rFonts w:ascii="Arial" w:hAnsi="Arial" w:cs="Arial"/>
          <w:b/>
        </w:rPr>
      </w:pPr>
    </w:p>
    <w:p w:rsidR="00C55007" w:rsidRPr="001B1E88" w:rsidRDefault="00C55007" w:rsidP="00C55007">
      <w:pPr>
        <w:jc w:val="center"/>
        <w:rPr>
          <w:rFonts w:ascii="Arial" w:hAnsi="Arial" w:cs="Arial"/>
        </w:rPr>
      </w:pPr>
      <w:r w:rsidRPr="001B1E88">
        <w:rPr>
          <w:rFonts w:ascii="Arial" w:hAnsi="Arial" w:cs="Arial"/>
        </w:rPr>
        <w:t>THIS PAGE INTENTIONALLY LEFT BLANK</w:t>
      </w:r>
    </w:p>
    <w:p w:rsidR="00C55007" w:rsidRDefault="00C55007" w:rsidP="00C55007">
      <w:pPr>
        <w:pStyle w:val="Heading1"/>
      </w:pPr>
    </w:p>
    <w:p w:rsidR="00C55007" w:rsidRDefault="00C55007" w:rsidP="00C55007"/>
    <w:p w:rsidR="00C55007" w:rsidRDefault="00C55007" w:rsidP="00C55007"/>
    <w:p w:rsidR="00C55007" w:rsidRDefault="00C55007" w:rsidP="00C55007"/>
    <w:p w:rsidR="00C55007" w:rsidRDefault="00C55007" w:rsidP="00C55007"/>
    <w:p w:rsidR="00C55007" w:rsidRDefault="00C55007" w:rsidP="00C55007"/>
    <w:p w:rsidR="00C55007" w:rsidRDefault="00C55007" w:rsidP="00C55007"/>
    <w:p w:rsidR="00C55007" w:rsidRDefault="00C55007" w:rsidP="00C55007"/>
    <w:p w:rsidR="00C55007" w:rsidRDefault="00C55007" w:rsidP="00C55007"/>
    <w:p w:rsidR="00C55007" w:rsidRDefault="00C55007" w:rsidP="00C55007"/>
    <w:p w:rsidR="00C55007" w:rsidRDefault="00C55007" w:rsidP="00C55007"/>
    <w:p w:rsidR="00C55007" w:rsidRDefault="00C55007" w:rsidP="00C55007"/>
    <w:p w:rsidR="00C55007" w:rsidRDefault="00C55007" w:rsidP="00C55007"/>
    <w:p w:rsidR="00C55007" w:rsidRDefault="00C55007" w:rsidP="00C55007"/>
    <w:p w:rsidR="00C55007" w:rsidRDefault="00C55007" w:rsidP="00C55007"/>
    <w:p w:rsidR="00C55007" w:rsidRDefault="00C55007" w:rsidP="00C55007"/>
    <w:p w:rsidR="00C55007" w:rsidRDefault="00C55007" w:rsidP="00C55007"/>
    <w:p w:rsidR="00C55007" w:rsidRDefault="00C55007" w:rsidP="00C55007"/>
    <w:p w:rsidR="00C55007" w:rsidRDefault="00C55007" w:rsidP="00C55007"/>
    <w:p w:rsidR="00C55007" w:rsidRDefault="00C55007" w:rsidP="00C55007"/>
    <w:p w:rsidR="00C55007" w:rsidRPr="00304E33" w:rsidRDefault="00C55007" w:rsidP="00C55007">
      <w:pPr>
        <w:pStyle w:val="Heading1"/>
        <w:rPr>
          <w:sz w:val="22"/>
          <w:szCs w:val="22"/>
        </w:rPr>
      </w:pPr>
      <w:bookmarkStart w:id="6" w:name="_Toc269189890"/>
      <w:r w:rsidRPr="00304E33">
        <w:rPr>
          <w:sz w:val="22"/>
          <w:szCs w:val="22"/>
        </w:rPr>
        <w:t xml:space="preserve">1.0 </w:t>
      </w:r>
      <w:r w:rsidRPr="00304E33">
        <w:rPr>
          <w:sz w:val="22"/>
          <w:szCs w:val="22"/>
        </w:rPr>
        <w:tab/>
        <w:t>PURPOSE AND SCOPE</w:t>
      </w:r>
      <w:bookmarkEnd w:id="6"/>
    </w:p>
    <w:p w:rsidR="00C55007" w:rsidRPr="00304E33" w:rsidRDefault="00235448" w:rsidP="00C55007">
      <w:pPr>
        <w:pStyle w:val="BodyText"/>
        <w:rPr>
          <w:sz w:val="22"/>
          <w:szCs w:val="22"/>
        </w:rPr>
      </w:pPr>
      <w:r w:rsidRPr="00304E33">
        <w:rPr>
          <w:sz w:val="22"/>
          <w:szCs w:val="22"/>
        </w:rPr>
        <w:fldChar w:fldCharType="begin"/>
      </w:r>
      <w:r w:rsidR="00C55007" w:rsidRPr="00304E33">
        <w:rPr>
          <w:sz w:val="22"/>
          <w:szCs w:val="22"/>
        </w:rPr>
        <w:instrText xml:space="preserve">seq level0 \h \r1 </w:instrText>
      </w:r>
      <w:r w:rsidRPr="00304E33">
        <w:rPr>
          <w:sz w:val="22"/>
          <w:szCs w:val="22"/>
        </w:rPr>
        <w:fldChar w:fldCharType="end"/>
      </w:r>
      <w:r w:rsidRPr="00304E33">
        <w:rPr>
          <w:sz w:val="22"/>
          <w:szCs w:val="22"/>
        </w:rPr>
        <w:fldChar w:fldCharType="begin"/>
      </w:r>
      <w:r w:rsidR="00C55007" w:rsidRPr="00304E33">
        <w:rPr>
          <w:sz w:val="22"/>
          <w:szCs w:val="22"/>
        </w:rPr>
        <w:instrText xml:space="preserve">seq level1 \h \r0 </w:instrText>
      </w:r>
      <w:r w:rsidRPr="00304E33">
        <w:rPr>
          <w:sz w:val="22"/>
          <w:szCs w:val="22"/>
        </w:rPr>
        <w:fldChar w:fldCharType="end"/>
      </w:r>
      <w:r w:rsidRPr="00304E33">
        <w:rPr>
          <w:sz w:val="22"/>
          <w:szCs w:val="22"/>
        </w:rPr>
        <w:fldChar w:fldCharType="begin"/>
      </w:r>
      <w:r w:rsidR="00C55007" w:rsidRPr="00304E33">
        <w:rPr>
          <w:sz w:val="22"/>
          <w:szCs w:val="22"/>
        </w:rPr>
        <w:instrText xml:space="preserve">seq level2 \h \r0 </w:instrText>
      </w:r>
      <w:r w:rsidRPr="00304E33">
        <w:rPr>
          <w:sz w:val="22"/>
          <w:szCs w:val="22"/>
        </w:rPr>
        <w:fldChar w:fldCharType="end"/>
      </w:r>
      <w:r w:rsidRPr="00304E33">
        <w:rPr>
          <w:sz w:val="22"/>
          <w:szCs w:val="22"/>
        </w:rPr>
        <w:fldChar w:fldCharType="begin"/>
      </w:r>
      <w:r w:rsidR="00C55007" w:rsidRPr="00304E33">
        <w:rPr>
          <w:sz w:val="22"/>
          <w:szCs w:val="22"/>
        </w:rPr>
        <w:instrText xml:space="preserve">seq level3 \h \r0 </w:instrText>
      </w:r>
      <w:r w:rsidRPr="00304E33">
        <w:rPr>
          <w:sz w:val="22"/>
          <w:szCs w:val="22"/>
        </w:rPr>
        <w:fldChar w:fldCharType="end"/>
      </w:r>
      <w:r w:rsidRPr="00304E33">
        <w:rPr>
          <w:sz w:val="22"/>
          <w:szCs w:val="22"/>
        </w:rPr>
        <w:fldChar w:fldCharType="begin"/>
      </w:r>
      <w:r w:rsidR="00C55007" w:rsidRPr="00304E33">
        <w:rPr>
          <w:sz w:val="22"/>
          <w:szCs w:val="22"/>
        </w:rPr>
        <w:instrText xml:space="preserve">seq level4 \h \r0 </w:instrText>
      </w:r>
      <w:r w:rsidRPr="00304E33">
        <w:rPr>
          <w:sz w:val="22"/>
          <w:szCs w:val="22"/>
        </w:rPr>
        <w:fldChar w:fldCharType="end"/>
      </w:r>
      <w:r w:rsidRPr="00304E33">
        <w:rPr>
          <w:sz w:val="22"/>
          <w:szCs w:val="22"/>
        </w:rPr>
        <w:fldChar w:fldCharType="begin"/>
      </w:r>
      <w:r w:rsidR="00C55007" w:rsidRPr="00304E33">
        <w:rPr>
          <w:sz w:val="22"/>
          <w:szCs w:val="22"/>
        </w:rPr>
        <w:instrText xml:space="preserve">seq level5 \h \r0 </w:instrText>
      </w:r>
      <w:r w:rsidRPr="00304E33">
        <w:rPr>
          <w:sz w:val="22"/>
          <w:szCs w:val="22"/>
        </w:rPr>
        <w:fldChar w:fldCharType="end"/>
      </w:r>
      <w:r w:rsidRPr="00304E33">
        <w:rPr>
          <w:sz w:val="22"/>
          <w:szCs w:val="22"/>
        </w:rPr>
        <w:fldChar w:fldCharType="begin"/>
      </w:r>
      <w:r w:rsidR="00C55007" w:rsidRPr="00304E33">
        <w:rPr>
          <w:sz w:val="22"/>
          <w:szCs w:val="22"/>
        </w:rPr>
        <w:instrText xml:space="preserve">seq level6 \h \r0 </w:instrText>
      </w:r>
      <w:r w:rsidRPr="00304E33">
        <w:rPr>
          <w:sz w:val="22"/>
          <w:szCs w:val="22"/>
        </w:rPr>
        <w:fldChar w:fldCharType="end"/>
      </w:r>
      <w:r w:rsidRPr="00304E33">
        <w:rPr>
          <w:sz w:val="22"/>
          <w:szCs w:val="22"/>
        </w:rPr>
        <w:fldChar w:fldCharType="begin"/>
      </w:r>
      <w:r w:rsidR="00C55007" w:rsidRPr="00304E33">
        <w:rPr>
          <w:sz w:val="22"/>
          <w:szCs w:val="22"/>
        </w:rPr>
        <w:instrText xml:space="preserve">seq level7 \h \r0 </w:instrText>
      </w:r>
      <w:r w:rsidRPr="00304E33">
        <w:rPr>
          <w:sz w:val="22"/>
          <w:szCs w:val="22"/>
        </w:rPr>
        <w:fldChar w:fldCharType="end"/>
      </w:r>
      <w:r w:rsidR="00C55007" w:rsidRPr="00304E33">
        <w:rPr>
          <w:sz w:val="22"/>
          <w:szCs w:val="22"/>
        </w:rPr>
        <w:t xml:space="preserve">This </w:t>
      </w:r>
      <w:r w:rsidR="00C55007" w:rsidRPr="00304E33">
        <w:rPr>
          <w:spacing w:val="-2"/>
          <w:sz w:val="22"/>
          <w:szCs w:val="22"/>
        </w:rPr>
        <w:t>procedure provides the guidelines to be used in lifting and performing work tasks requiring the incorporation of back safety techniques.</w:t>
      </w:r>
    </w:p>
    <w:p w:rsidR="00C55007" w:rsidRPr="00304E33" w:rsidRDefault="00C55007" w:rsidP="00C55007">
      <w:pPr>
        <w:pStyle w:val="BodyText"/>
        <w:rPr>
          <w:sz w:val="22"/>
          <w:szCs w:val="22"/>
        </w:rPr>
      </w:pPr>
      <w:r w:rsidRPr="00304E33">
        <w:rPr>
          <w:sz w:val="22"/>
          <w:szCs w:val="22"/>
        </w:rPr>
        <w:t>This procedure app</w:t>
      </w:r>
      <w:r w:rsidR="00007685">
        <w:rPr>
          <w:sz w:val="22"/>
          <w:szCs w:val="22"/>
        </w:rPr>
        <w:t>lies to all WW Gay</w:t>
      </w:r>
      <w:r w:rsidRPr="00304E33">
        <w:rPr>
          <w:sz w:val="22"/>
          <w:szCs w:val="22"/>
        </w:rPr>
        <w:t xml:space="preserve"> personnel and </w:t>
      </w:r>
      <w:r w:rsidR="00007685">
        <w:rPr>
          <w:sz w:val="22"/>
          <w:szCs w:val="22"/>
        </w:rPr>
        <w:t xml:space="preserve">subcontractors working at </w:t>
      </w:r>
      <w:r w:rsidR="0005558F">
        <w:rPr>
          <w:sz w:val="22"/>
          <w:szCs w:val="22"/>
        </w:rPr>
        <w:t>a WW Gay job site or facility</w:t>
      </w:r>
      <w:r w:rsidRPr="00304E33">
        <w:rPr>
          <w:sz w:val="22"/>
          <w:szCs w:val="22"/>
        </w:rPr>
        <w:t xml:space="preserve"> where safe lifting requirements are applicable.</w:t>
      </w:r>
    </w:p>
    <w:p w:rsidR="00C55007" w:rsidRPr="00304E33" w:rsidRDefault="00C55007" w:rsidP="00C55007">
      <w:pPr>
        <w:pStyle w:val="BodyText"/>
        <w:rPr>
          <w:sz w:val="22"/>
          <w:szCs w:val="22"/>
        </w:rPr>
      </w:pPr>
    </w:p>
    <w:p w:rsidR="00C55007" w:rsidRPr="00304E33" w:rsidRDefault="00C55007" w:rsidP="00C55007">
      <w:pPr>
        <w:pStyle w:val="Heading1"/>
        <w:rPr>
          <w:sz w:val="22"/>
          <w:szCs w:val="22"/>
        </w:rPr>
      </w:pPr>
      <w:bookmarkStart w:id="7" w:name="_Toc269189891"/>
      <w:r w:rsidRPr="00304E33">
        <w:rPr>
          <w:sz w:val="22"/>
          <w:szCs w:val="22"/>
        </w:rPr>
        <w:t>2.0</w:t>
      </w:r>
      <w:r w:rsidRPr="00304E33">
        <w:rPr>
          <w:sz w:val="22"/>
          <w:szCs w:val="22"/>
        </w:rPr>
        <w:tab/>
      </w:r>
      <w:r w:rsidRPr="00304E33">
        <w:rPr>
          <w:sz w:val="22"/>
          <w:szCs w:val="22"/>
        </w:rPr>
        <w:tab/>
        <w:t>DEFINITIONS</w:t>
      </w:r>
      <w:bookmarkEnd w:id="7"/>
    </w:p>
    <w:p w:rsidR="00C55007" w:rsidRPr="00304E33" w:rsidRDefault="00C55007" w:rsidP="00C55007">
      <w:pPr>
        <w:pStyle w:val="BodyText"/>
        <w:rPr>
          <w:sz w:val="22"/>
          <w:szCs w:val="22"/>
        </w:rPr>
      </w:pPr>
      <w:r w:rsidRPr="00304E33">
        <w:rPr>
          <w:b/>
          <w:i/>
          <w:sz w:val="22"/>
          <w:szCs w:val="22"/>
        </w:rPr>
        <w:t>Back Safety</w:t>
      </w:r>
      <w:r w:rsidRPr="00304E33">
        <w:rPr>
          <w:i/>
          <w:sz w:val="22"/>
          <w:szCs w:val="22"/>
        </w:rPr>
        <w:t xml:space="preserve"> – </w:t>
      </w:r>
      <w:r w:rsidRPr="00304E33">
        <w:rPr>
          <w:sz w:val="22"/>
          <w:szCs w:val="22"/>
        </w:rPr>
        <w:t xml:space="preserve">A simple process used to identify the hazards or potential hazards associated with each lifting step of a particular job or work plan in order to uncover hazards and then eliminate, control or remove them before the work is started. </w:t>
      </w:r>
    </w:p>
    <w:p w:rsidR="00C55007" w:rsidRPr="00304E33" w:rsidRDefault="00C55007" w:rsidP="00C55007">
      <w:pPr>
        <w:pStyle w:val="BodyText"/>
        <w:rPr>
          <w:sz w:val="22"/>
          <w:szCs w:val="22"/>
        </w:rPr>
      </w:pPr>
    </w:p>
    <w:p w:rsidR="00C55007" w:rsidRPr="00304E33" w:rsidRDefault="00C55007" w:rsidP="00C55007">
      <w:pPr>
        <w:pStyle w:val="Heading1"/>
        <w:rPr>
          <w:sz w:val="22"/>
          <w:szCs w:val="22"/>
        </w:rPr>
      </w:pPr>
      <w:bookmarkStart w:id="8" w:name="_Toc269189892"/>
      <w:r w:rsidRPr="00304E33">
        <w:rPr>
          <w:sz w:val="22"/>
          <w:szCs w:val="22"/>
        </w:rPr>
        <w:t>3.0</w:t>
      </w:r>
      <w:r w:rsidRPr="00304E33">
        <w:rPr>
          <w:sz w:val="22"/>
          <w:szCs w:val="22"/>
        </w:rPr>
        <w:tab/>
      </w:r>
      <w:r w:rsidRPr="00304E33">
        <w:rPr>
          <w:sz w:val="22"/>
          <w:szCs w:val="22"/>
        </w:rPr>
        <w:tab/>
        <w:t>RESPONSIBILITIES</w:t>
      </w:r>
      <w:bookmarkEnd w:id="8"/>
    </w:p>
    <w:p w:rsidR="00C55007" w:rsidRPr="00304E33" w:rsidRDefault="00C55007" w:rsidP="00C55007">
      <w:pPr>
        <w:pStyle w:val="Heading2"/>
        <w:rPr>
          <w:sz w:val="22"/>
          <w:szCs w:val="22"/>
        </w:rPr>
      </w:pPr>
      <w:bookmarkStart w:id="9" w:name="_Toc269189893"/>
      <w:r w:rsidRPr="00304E33">
        <w:rPr>
          <w:sz w:val="22"/>
          <w:szCs w:val="22"/>
        </w:rPr>
        <w:t>3.1</w:t>
      </w:r>
      <w:r w:rsidRPr="00304E33">
        <w:rPr>
          <w:sz w:val="22"/>
          <w:szCs w:val="22"/>
        </w:rPr>
        <w:tab/>
      </w:r>
      <w:r w:rsidRPr="00304E33">
        <w:rPr>
          <w:sz w:val="22"/>
          <w:szCs w:val="22"/>
        </w:rPr>
        <w:tab/>
      </w:r>
      <w:r w:rsidR="0005558F">
        <w:rPr>
          <w:sz w:val="22"/>
          <w:szCs w:val="22"/>
        </w:rPr>
        <w:t>Project Manager</w:t>
      </w:r>
      <w:bookmarkEnd w:id="9"/>
    </w:p>
    <w:p w:rsidR="00C55007" w:rsidRPr="00304E33" w:rsidRDefault="0005558F" w:rsidP="00C55007">
      <w:pPr>
        <w:pStyle w:val="BodyText2"/>
        <w:rPr>
          <w:sz w:val="22"/>
          <w:szCs w:val="22"/>
        </w:rPr>
      </w:pPr>
      <w:r>
        <w:rPr>
          <w:sz w:val="22"/>
          <w:szCs w:val="22"/>
        </w:rPr>
        <w:t>The Project</w:t>
      </w:r>
      <w:r w:rsidR="00C55007" w:rsidRPr="00304E33">
        <w:rPr>
          <w:sz w:val="22"/>
          <w:szCs w:val="22"/>
        </w:rPr>
        <w:t xml:space="preserve"> Manager is responsible for implementing and enforcing this process.</w:t>
      </w:r>
    </w:p>
    <w:p w:rsidR="00C55007" w:rsidRPr="00304E33" w:rsidRDefault="0005558F" w:rsidP="00C55007">
      <w:pPr>
        <w:pStyle w:val="Heading2"/>
        <w:rPr>
          <w:sz w:val="22"/>
          <w:szCs w:val="22"/>
        </w:rPr>
      </w:pPr>
      <w:bookmarkStart w:id="10" w:name="_Toc269189894"/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55007" w:rsidRPr="00304E33">
        <w:rPr>
          <w:sz w:val="22"/>
          <w:szCs w:val="22"/>
        </w:rPr>
        <w:t>Safety Specialist</w:t>
      </w:r>
      <w:bookmarkEnd w:id="10"/>
    </w:p>
    <w:p w:rsidR="00C55007" w:rsidRPr="00304E33" w:rsidRDefault="0005558F" w:rsidP="00C55007">
      <w:pPr>
        <w:pStyle w:val="BodyText2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C55007" w:rsidRPr="00304E33">
        <w:rPr>
          <w:sz w:val="22"/>
          <w:szCs w:val="22"/>
        </w:rPr>
        <w:t>Safety Specialist is responsible for monitoring compliance with this process.</w:t>
      </w:r>
    </w:p>
    <w:p w:rsidR="00C55007" w:rsidRPr="00304E33" w:rsidRDefault="00C55007" w:rsidP="00C55007">
      <w:pPr>
        <w:pStyle w:val="Heading2"/>
        <w:rPr>
          <w:sz w:val="22"/>
          <w:szCs w:val="22"/>
        </w:rPr>
      </w:pPr>
      <w:bookmarkStart w:id="11" w:name="_Toc269189895"/>
      <w:r w:rsidRPr="00304E33">
        <w:rPr>
          <w:sz w:val="22"/>
          <w:szCs w:val="22"/>
        </w:rPr>
        <w:t>3.3</w:t>
      </w:r>
      <w:r w:rsidRPr="00304E33">
        <w:rPr>
          <w:sz w:val="22"/>
          <w:szCs w:val="22"/>
        </w:rPr>
        <w:tab/>
      </w:r>
      <w:r w:rsidRPr="00304E33">
        <w:rPr>
          <w:sz w:val="22"/>
          <w:szCs w:val="22"/>
        </w:rPr>
        <w:tab/>
        <w:t>Employees</w:t>
      </w:r>
      <w:bookmarkEnd w:id="11"/>
    </w:p>
    <w:p w:rsidR="00C55007" w:rsidRPr="00304E33" w:rsidRDefault="0005558F" w:rsidP="00C55007">
      <w:pPr>
        <w:pStyle w:val="BodyText2"/>
        <w:rPr>
          <w:sz w:val="22"/>
          <w:szCs w:val="22"/>
        </w:rPr>
      </w:pPr>
      <w:r>
        <w:rPr>
          <w:sz w:val="22"/>
          <w:szCs w:val="22"/>
        </w:rPr>
        <w:t xml:space="preserve">WW Gay </w:t>
      </w:r>
      <w:r w:rsidR="00C55007" w:rsidRPr="00304E33">
        <w:rPr>
          <w:sz w:val="22"/>
          <w:szCs w:val="22"/>
        </w:rPr>
        <w:t>employees are responsible for complying with the process described in this Section</w:t>
      </w:r>
      <w:r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rPr>
          <w:sz w:val="22"/>
          <w:szCs w:val="22"/>
        </w:rPr>
      </w:pPr>
    </w:p>
    <w:p w:rsidR="00C55007" w:rsidRPr="00304E33" w:rsidRDefault="00C55007" w:rsidP="00C55007">
      <w:pPr>
        <w:pStyle w:val="Heading1"/>
        <w:rPr>
          <w:sz w:val="22"/>
          <w:szCs w:val="22"/>
        </w:rPr>
      </w:pPr>
      <w:bookmarkStart w:id="12" w:name="_Toc269189896"/>
      <w:r w:rsidRPr="00304E33">
        <w:rPr>
          <w:sz w:val="22"/>
          <w:szCs w:val="22"/>
        </w:rPr>
        <w:t>4.0</w:t>
      </w:r>
      <w:r w:rsidRPr="00304E33">
        <w:rPr>
          <w:sz w:val="22"/>
          <w:szCs w:val="22"/>
        </w:rPr>
        <w:tab/>
      </w:r>
      <w:r w:rsidRPr="00304E33">
        <w:rPr>
          <w:sz w:val="22"/>
          <w:szCs w:val="22"/>
        </w:rPr>
        <w:tab/>
        <w:t>Back Belts</w:t>
      </w:r>
      <w:bookmarkEnd w:id="12"/>
    </w:p>
    <w:p w:rsidR="00C55007" w:rsidRDefault="00C55007" w:rsidP="00C55007">
      <w:pPr>
        <w:pStyle w:val="BodyText"/>
        <w:rPr>
          <w:sz w:val="22"/>
          <w:szCs w:val="22"/>
        </w:rPr>
      </w:pPr>
      <w:r w:rsidRPr="00304E33">
        <w:rPr>
          <w:sz w:val="22"/>
          <w:szCs w:val="22"/>
        </w:rPr>
        <w:t xml:space="preserve">Based upon NIOSH’s determination that there is currently inadequate scientific evidence or theory to suggest that back belts can reduce the risk of injury, </w:t>
      </w:r>
      <w:r w:rsidR="0005558F">
        <w:rPr>
          <w:sz w:val="22"/>
          <w:szCs w:val="22"/>
        </w:rPr>
        <w:t>WW Gay</w:t>
      </w:r>
      <w:r w:rsidRPr="00304E33">
        <w:rPr>
          <w:sz w:val="22"/>
          <w:szCs w:val="22"/>
        </w:rPr>
        <w:t xml:space="preserve"> has concluded the use of Back Belts by employees and contractors working at the facility shall be voluntary. Any employee who chooses to use a Back Belt must inspect the belt prior to use and use it in accordance with the manufacturer’s instructions. Under no circumstances shall an employee use such a belt if </w:t>
      </w:r>
      <w:r w:rsidR="008767CA" w:rsidRPr="00304E33">
        <w:rPr>
          <w:sz w:val="22"/>
          <w:szCs w:val="22"/>
        </w:rPr>
        <w:t>its</w:t>
      </w:r>
      <w:r w:rsidRPr="00304E33">
        <w:rPr>
          <w:sz w:val="22"/>
          <w:szCs w:val="22"/>
        </w:rPr>
        <w:t xml:space="preserve"> use places the employee at greater risk of injury, such as a potential to increase risk of entanglement in moving machinery or equipment. </w:t>
      </w:r>
      <w:r w:rsidR="0005558F">
        <w:rPr>
          <w:sz w:val="22"/>
          <w:szCs w:val="22"/>
        </w:rPr>
        <w:t>WW Gay will</w:t>
      </w:r>
      <w:r w:rsidRPr="00304E33">
        <w:rPr>
          <w:sz w:val="22"/>
          <w:szCs w:val="22"/>
        </w:rPr>
        <w:t xml:space="preserve"> not provide Back Belts to employees.</w:t>
      </w:r>
    </w:p>
    <w:p w:rsidR="0005558F" w:rsidRPr="00304E33" w:rsidRDefault="0005558F" w:rsidP="00C55007">
      <w:pPr>
        <w:pStyle w:val="BodyText"/>
        <w:rPr>
          <w:sz w:val="22"/>
          <w:szCs w:val="22"/>
        </w:rPr>
      </w:pPr>
    </w:p>
    <w:p w:rsidR="00C55007" w:rsidRPr="00304E33" w:rsidRDefault="00C55007" w:rsidP="00C55007">
      <w:pPr>
        <w:pStyle w:val="Heading1"/>
        <w:rPr>
          <w:sz w:val="22"/>
          <w:szCs w:val="22"/>
        </w:rPr>
      </w:pPr>
      <w:bookmarkStart w:id="13" w:name="_Toc269189897"/>
      <w:r w:rsidRPr="00304E33">
        <w:rPr>
          <w:sz w:val="22"/>
          <w:szCs w:val="22"/>
        </w:rPr>
        <w:t xml:space="preserve">5.0 </w:t>
      </w:r>
      <w:r w:rsidRPr="00304E33">
        <w:rPr>
          <w:sz w:val="22"/>
          <w:szCs w:val="22"/>
        </w:rPr>
        <w:tab/>
        <w:t>PROCESS</w:t>
      </w:r>
      <w:bookmarkEnd w:id="13"/>
    </w:p>
    <w:p w:rsidR="00C55007" w:rsidRPr="00304E33" w:rsidRDefault="00C55007" w:rsidP="00C55007">
      <w:pPr>
        <w:pStyle w:val="Heading2"/>
        <w:rPr>
          <w:sz w:val="22"/>
          <w:szCs w:val="22"/>
        </w:rPr>
      </w:pPr>
      <w:bookmarkStart w:id="14" w:name="_Toc269189898"/>
      <w:r w:rsidRPr="00304E33">
        <w:rPr>
          <w:sz w:val="22"/>
          <w:szCs w:val="22"/>
        </w:rPr>
        <w:t>5.1</w:t>
      </w:r>
      <w:r w:rsidRPr="00304E33">
        <w:rPr>
          <w:sz w:val="22"/>
          <w:szCs w:val="22"/>
        </w:rPr>
        <w:tab/>
      </w:r>
      <w:r w:rsidRPr="00304E33">
        <w:rPr>
          <w:sz w:val="22"/>
          <w:szCs w:val="22"/>
        </w:rPr>
        <w:tab/>
        <w:t>Back Safety Rules</w:t>
      </w:r>
      <w:bookmarkEnd w:id="14"/>
    </w:p>
    <w:p w:rsidR="00C55007" w:rsidRPr="00304E33" w:rsidRDefault="00C55007" w:rsidP="00C55007">
      <w:pPr>
        <w:pStyle w:val="BodyText2"/>
        <w:numPr>
          <w:ilvl w:val="0"/>
          <w:numId w:val="1"/>
        </w:numPr>
        <w:rPr>
          <w:sz w:val="22"/>
          <w:szCs w:val="22"/>
        </w:rPr>
      </w:pPr>
      <w:r w:rsidRPr="00304E33">
        <w:rPr>
          <w:sz w:val="22"/>
          <w:szCs w:val="22"/>
        </w:rPr>
        <w:t>Bend knees when lifting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1"/>
        </w:numPr>
        <w:rPr>
          <w:sz w:val="22"/>
          <w:szCs w:val="22"/>
        </w:rPr>
      </w:pPr>
      <w:r w:rsidRPr="00304E33">
        <w:rPr>
          <w:sz w:val="22"/>
          <w:szCs w:val="22"/>
        </w:rPr>
        <w:t>Do not lift something too heavy</w:t>
      </w:r>
      <w:r w:rsidR="0005558F">
        <w:rPr>
          <w:sz w:val="22"/>
          <w:szCs w:val="22"/>
        </w:rPr>
        <w:t>.</w:t>
      </w:r>
      <w:r w:rsidRPr="00304E33">
        <w:rPr>
          <w:sz w:val="22"/>
          <w:szCs w:val="22"/>
        </w:rPr>
        <w:t xml:space="preserve"> </w:t>
      </w:r>
    </w:p>
    <w:p w:rsidR="00C55007" w:rsidRPr="00304E33" w:rsidRDefault="00C55007" w:rsidP="00C55007">
      <w:pPr>
        <w:pStyle w:val="BodyText2"/>
        <w:numPr>
          <w:ilvl w:val="0"/>
          <w:numId w:val="1"/>
        </w:numPr>
        <w:rPr>
          <w:sz w:val="22"/>
          <w:szCs w:val="22"/>
        </w:rPr>
      </w:pPr>
      <w:r w:rsidRPr="00304E33">
        <w:rPr>
          <w:sz w:val="22"/>
          <w:szCs w:val="22"/>
        </w:rPr>
        <w:t>Do not twist the spine during lift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1"/>
        </w:numPr>
        <w:rPr>
          <w:sz w:val="22"/>
          <w:szCs w:val="22"/>
        </w:rPr>
      </w:pPr>
      <w:r w:rsidRPr="00304E33">
        <w:rPr>
          <w:sz w:val="22"/>
          <w:szCs w:val="22"/>
        </w:rPr>
        <w:t>Minimize repetitive motions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Heading2"/>
        <w:rPr>
          <w:sz w:val="22"/>
          <w:szCs w:val="22"/>
        </w:rPr>
      </w:pPr>
      <w:bookmarkStart w:id="15" w:name="_Toc269189899"/>
      <w:r w:rsidRPr="00304E33">
        <w:rPr>
          <w:sz w:val="22"/>
          <w:szCs w:val="22"/>
        </w:rPr>
        <w:t>5.2</w:t>
      </w:r>
      <w:r w:rsidRPr="00304E33">
        <w:rPr>
          <w:sz w:val="22"/>
          <w:szCs w:val="22"/>
        </w:rPr>
        <w:tab/>
      </w:r>
      <w:r w:rsidRPr="00304E33">
        <w:rPr>
          <w:sz w:val="22"/>
          <w:szCs w:val="22"/>
        </w:rPr>
        <w:tab/>
        <w:t>Team Lifting</w:t>
      </w:r>
      <w:bookmarkEnd w:id="15"/>
    </w:p>
    <w:p w:rsidR="00C55007" w:rsidRPr="00304E33" w:rsidRDefault="00C55007" w:rsidP="00C55007">
      <w:pPr>
        <w:pStyle w:val="BodyText2"/>
        <w:numPr>
          <w:ilvl w:val="0"/>
          <w:numId w:val="4"/>
        </w:numPr>
        <w:rPr>
          <w:sz w:val="22"/>
          <w:szCs w:val="22"/>
        </w:rPr>
      </w:pPr>
      <w:r w:rsidRPr="00304E33">
        <w:rPr>
          <w:sz w:val="22"/>
          <w:szCs w:val="22"/>
        </w:rPr>
        <w:t>Reduces the chance of injury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4"/>
        </w:numPr>
        <w:rPr>
          <w:sz w:val="22"/>
          <w:szCs w:val="22"/>
        </w:rPr>
      </w:pPr>
      <w:r w:rsidRPr="00304E33">
        <w:rPr>
          <w:sz w:val="22"/>
          <w:szCs w:val="22"/>
        </w:rPr>
        <w:t>Requires planning and preparation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4"/>
        </w:numPr>
        <w:rPr>
          <w:sz w:val="22"/>
          <w:szCs w:val="22"/>
        </w:rPr>
      </w:pPr>
      <w:r w:rsidRPr="00304E33">
        <w:rPr>
          <w:sz w:val="22"/>
          <w:szCs w:val="22"/>
        </w:rPr>
        <w:t>One person acts as leader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4"/>
        </w:numPr>
        <w:rPr>
          <w:sz w:val="22"/>
          <w:szCs w:val="22"/>
        </w:rPr>
      </w:pPr>
      <w:r w:rsidRPr="00304E33">
        <w:rPr>
          <w:sz w:val="22"/>
          <w:szCs w:val="22"/>
        </w:rPr>
        <w:t>Use signals to communicate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Heading2"/>
        <w:rPr>
          <w:sz w:val="22"/>
          <w:szCs w:val="22"/>
        </w:rPr>
      </w:pPr>
      <w:bookmarkStart w:id="16" w:name="_Toc269189900"/>
      <w:r w:rsidRPr="00304E33">
        <w:rPr>
          <w:sz w:val="22"/>
          <w:szCs w:val="22"/>
        </w:rPr>
        <w:t>5.3</w:t>
      </w:r>
      <w:r w:rsidRPr="00304E33">
        <w:rPr>
          <w:sz w:val="22"/>
          <w:szCs w:val="22"/>
        </w:rPr>
        <w:tab/>
      </w:r>
      <w:r w:rsidRPr="00304E33">
        <w:rPr>
          <w:sz w:val="22"/>
          <w:szCs w:val="22"/>
        </w:rPr>
        <w:tab/>
        <w:t>Pre-Lift Considerations</w:t>
      </w:r>
      <w:bookmarkEnd w:id="16"/>
    </w:p>
    <w:p w:rsidR="00C55007" w:rsidRPr="00304E33" w:rsidRDefault="00C55007" w:rsidP="00C55007">
      <w:pPr>
        <w:pStyle w:val="BodyText2"/>
        <w:numPr>
          <w:ilvl w:val="0"/>
          <w:numId w:val="2"/>
        </w:numPr>
        <w:rPr>
          <w:sz w:val="22"/>
          <w:szCs w:val="22"/>
        </w:rPr>
      </w:pPr>
      <w:r w:rsidRPr="00304E33">
        <w:rPr>
          <w:sz w:val="22"/>
          <w:szCs w:val="22"/>
        </w:rPr>
        <w:t>Determine ways to move the object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1"/>
          <w:numId w:val="2"/>
        </w:numPr>
        <w:rPr>
          <w:sz w:val="22"/>
          <w:szCs w:val="22"/>
        </w:rPr>
      </w:pPr>
      <w:r w:rsidRPr="00304E33">
        <w:rPr>
          <w:sz w:val="22"/>
          <w:szCs w:val="22"/>
        </w:rPr>
        <w:t>Evaluate if and how to lift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1"/>
          <w:numId w:val="2"/>
        </w:numPr>
        <w:rPr>
          <w:sz w:val="22"/>
          <w:szCs w:val="22"/>
        </w:rPr>
      </w:pPr>
      <w:r w:rsidRPr="00304E33">
        <w:rPr>
          <w:sz w:val="22"/>
          <w:szCs w:val="22"/>
        </w:rPr>
        <w:t>Plan the route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1"/>
          <w:numId w:val="2"/>
        </w:numPr>
        <w:rPr>
          <w:sz w:val="22"/>
          <w:szCs w:val="22"/>
        </w:rPr>
      </w:pPr>
      <w:r w:rsidRPr="00304E33">
        <w:rPr>
          <w:sz w:val="22"/>
          <w:szCs w:val="22"/>
        </w:rPr>
        <w:t>Minimize the need to bend and reach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1"/>
          <w:numId w:val="2"/>
        </w:numPr>
        <w:rPr>
          <w:sz w:val="22"/>
          <w:szCs w:val="22"/>
        </w:rPr>
      </w:pPr>
      <w:r w:rsidRPr="00304E33">
        <w:rPr>
          <w:sz w:val="22"/>
          <w:szCs w:val="22"/>
        </w:rPr>
        <w:t>Use mechanical aids for heavy objects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2"/>
        </w:numPr>
        <w:rPr>
          <w:sz w:val="22"/>
          <w:szCs w:val="22"/>
        </w:rPr>
      </w:pPr>
      <w:r w:rsidRPr="00304E33">
        <w:rPr>
          <w:sz w:val="22"/>
          <w:szCs w:val="22"/>
        </w:rPr>
        <w:t>Consider the object’s weight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1"/>
          <w:numId w:val="2"/>
        </w:numPr>
        <w:rPr>
          <w:sz w:val="22"/>
          <w:szCs w:val="22"/>
        </w:rPr>
      </w:pPr>
      <w:r w:rsidRPr="00304E33">
        <w:rPr>
          <w:sz w:val="22"/>
          <w:szCs w:val="22"/>
        </w:rPr>
        <w:t>Know the object’s weight before you lift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1"/>
          <w:numId w:val="2"/>
        </w:numPr>
        <w:rPr>
          <w:sz w:val="22"/>
          <w:szCs w:val="22"/>
        </w:rPr>
      </w:pPr>
      <w:r w:rsidRPr="00304E33">
        <w:rPr>
          <w:sz w:val="22"/>
          <w:szCs w:val="22"/>
        </w:rPr>
        <w:t>Break down load into smaller pieces if practicable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1"/>
          <w:numId w:val="2"/>
        </w:numPr>
        <w:rPr>
          <w:sz w:val="22"/>
          <w:szCs w:val="22"/>
        </w:rPr>
      </w:pPr>
      <w:r w:rsidRPr="00304E33">
        <w:rPr>
          <w:sz w:val="22"/>
          <w:szCs w:val="22"/>
        </w:rPr>
        <w:t>Check the container for posted weight or consult manifest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1"/>
          <w:numId w:val="2"/>
        </w:numPr>
        <w:rPr>
          <w:sz w:val="22"/>
          <w:szCs w:val="22"/>
        </w:rPr>
      </w:pPr>
      <w:r w:rsidRPr="00304E33">
        <w:rPr>
          <w:sz w:val="22"/>
          <w:szCs w:val="22"/>
        </w:rPr>
        <w:t>Tilt the object slightly to evaluate the weight. If it’s difficult to tilt, it’s too heavy to lift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2"/>
        </w:numPr>
        <w:rPr>
          <w:sz w:val="22"/>
          <w:szCs w:val="22"/>
        </w:rPr>
      </w:pPr>
      <w:r w:rsidRPr="00304E33">
        <w:rPr>
          <w:sz w:val="22"/>
          <w:szCs w:val="22"/>
        </w:rPr>
        <w:t>Plan the route to follow</w:t>
      </w:r>
      <w:r w:rsidR="0005558F">
        <w:rPr>
          <w:sz w:val="22"/>
          <w:szCs w:val="22"/>
        </w:rPr>
        <w:t>.</w:t>
      </w:r>
      <w:r w:rsidRPr="00304E33">
        <w:rPr>
          <w:sz w:val="22"/>
          <w:szCs w:val="22"/>
        </w:rPr>
        <w:t xml:space="preserve"> </w:t>
      </w:r>
    </w:p>
    <w:p w:rsidR="00C55007" w:rsidRPr="00304E33" w:rsidRDefault="00C55007" w:rsidP="00C55007">
      <w:pPr>
        <w:pStyle w:val="BodyText2"/>
        <w:numPr>
          <w:ilvl w:val="1"/>
          <w:numId w:val="2"/>
        </w:numPr>
        <w:rPr>
          <w:sz w:val="22"/>
          <w:szCs w:val="22"/>
        </w:rPr>
      </w:pPr>
      <w:r w:rsidRPr="00304E33">
        <w:rPr>
          <w:sz w:val="22"/>
          <w:szCs w:val="22"/>
        </w:rPr>
        <w:t>Choose the straightest, flattest route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1"/>
          <w:numId w:val="2"/>
        </w:numPr>
        <w:rPr>
          <w:sz w:val="22"/>
          <w:szCs w:val="22"/>
        </w:rPr>
      </w:pPr>
      <w:r w:rsidRPr="00304E33">
        <w:rPr>
          <w:sz w:val="22"/>
          <w:szCs w:val="22"/>
        </w:rPr>
        <w:t>Clear obstacles and prop open doors before lifting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1"/>
          <w:numId w:val="2"/>
        </w:numPr>
        <w:rPr>
          <w:sz w:val="22"/>
          <w:szCs w:val="22"/>
        </w:rPr>
      </w:pPr>
      <w:r w:rsidRPr="00304E33">
        <w:rPr>
          <w:sz w:val="22"/>
          <w:szCs w:val="22"/>
        </w:rPr>
        <w:t>Plan rest stops if necessary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rPr>
          <w:sz w:val="22"/>
          <w:szCs w:val="22"/>
        </w:rPr>
      </w:pPr>
    </w:p>
    <w:p w:rsidR="00C55007" w:rsidRPr="00304E33" w:rsidRDefault="00C55007" w:rsidP="00C55007">
      <w:pPr>
        <w:pStyle w:val="Heading1"/>
        <w:rPr>
          <w:sz w:val="22"/>
          <w:szCs w:val="22"/>
        </w:rPr>
      </w:pPr>
      <w:bookmarkStart w:id="17" w:name="_Toc269189901"/>
      <w:r w:rsidRPr="00304E33">
        <w:rPr>
          <w:sz w:val="22"/>
          <w:szCs w:val="22"/>
        </w:rPr>
        <w:t>6.0</w:t>
      </w:r>
      <w:r w:rsidRPr="00304E33">
        <w:rPr>
          <w:sz w:val="22"/>
          <w:szCs w:val="22"/>
        </w:rPr>
        <w:tab/>
      </w:r>
      <w:r w:rsidRPr="00304E33">
        <w:rPr>
          <w:sz w:val="22"/>
          <w:szCs w:val="22"/>
        </w:rPr>
        <w:tab/>
        <w:t>Safe Lifting Procedure</w:t>
      </w:r>
      <w:bookmarkEnd w:id="17"/>
    </w:p>
    <w:p w:rsidR="00C55007" w:rsidRPr="00304E33" w:rsidRDefault="00C55007" w:rsidP="00C55007">
      <w:pPr>
        <w:pStyle w:val="BodyText"/>
        <w:rPr>
          <w:sz w:val="22"/>
          <w:szCs w:val="22"/>
        </w:rPr>
      </w:pPr>
      <w:r w:rsidRPr="00304E33">
        <w:rPr>
          <w:sz w:val="22"/>
          <w:szCs w:val="22"/>
        </w:rPr>
        <w:t>Individuals shall not attempt to manually</w:t>
      </w:r>
      <w:r w:rsidR="0005558F">
        <w:rPr>
          <w:sz w:val="22"/>
          <w:szCs w:val="22"/>
        </w:rPr>
        <w:t xml:space="preserve"> lift over 75 lbs. Lifts in excess of 75</w:t>
      </w:r>
      <w:r w:rsidRPr="00304E33">
        <w:rPr>
          <w:sz w:val="22"/>
          <w:szCs w:val="22"/>
        </w:rPr>
        <w:t xml:space="preserve"> lbs. shall be lifted with mechanical aid or with a team lift. The following techniques will be utilized when manually lifting and transporting materials.</w:t>
      </w:r>
    </w:p>
    <w:p w:rsidR="00C55007" w:rsidRPr="00304E33" w:rsidRDefault="00C55007" w:rsidP="00C55007">
      <w:pPr>
        <w:pStyle w:val="Heading2"/>
        <w:rPr>
          <w:sz w:val="22"/>
          <w:szCs w:val="22"/>
        </w:rPr>
      </w:pPr>
      <w:bookmarkStart w:id="18" w:name="_Toc269189902"/>
      <w:r w:rsidRPr="00304E33">
        <w:rPr>
          <w:sz w:val="22"/>
          <w:szCs w:val="22"/>
        </w:rPr>
        <w:t>6.1</w:t>
      </w:r>
      <w:r w:rsidRPr="00304E33">
        <w:rPr>
          <w:sz w:val="22"/>
          <w:szCs w:val="22"/>
        </w:rPr>
        <w:tab/>
      </w:r>
      <w:r w:rsidRPr="00304E33">
        <w:rPr>
          <w:sz w:val="22"/>
          <w:szCs w:val="22"/>
        </w:rPr>
        <w:tab/>
        <w:t>Lifting from the Floor or Waist</w:t>
      </w:r>
      <w:bookmarkEnd w:id="18"/>
      <w:r w:rsidRPr="00304E33">
        <w:rPr>
          <w:sz w:val="22"/>
          <w:szCs w:val="22"/>
        </w:rPr>
        <w:t xml:space="preserve"> </w:t>
      </w:r>
    </w:p>
    <w:p w:rsidR="00C55007" w:rsidRPr="00304E33" w:rsidRDefault="00C55007" w:rsidP="00C55007">
      <w:pPr>
        <w:pStyle w:val="BodyText2"/>
        <w:numPr>
          <w:ilvl w:val="0"/>
          <w:numId w:val="3"/>
        </w:numPr>
        <w:rPr>
          <w:sz w:val="22"/>
          <w:szCs w:val="22"/>
        </w:rPr>
      </w:pPr>
      <w:r w:rsidRPr="00304E33">
        <w:rPr>
          <w:sz w:val="22"/>
          <w:szCs w:val="22"/>
        </w:rPr>
        <w:t>Get close to the object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3"/>
        </w:numPr>
        <w:rPr>
          <w:sz w:val="22"/>
          <w:szCs w:val="22"/>
        </w:rPr>
      </w:pPr>
      <w:r w:rsidRPr="00304E33">
        <w:rPr>
          <w:sz w:val="22"/>
          <w:szCs w:val="22"/>
        </w:rPr>
        <w:t>Place feet shoulder width apart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3"/>
        </w:numPr>
        <w:rPr>
          <w:sz w:val="22"/>
          <w:szCs w:val="22"/>
        </w:rPr>
      </w:pPr>
      <w:r w:rsidRPr="00304E33">
        <w:rPr>
          <w:sz w:val="22"/>
          <w:szCs w:val="22"/>
        </w:rPr>
        <w:t>Keep feet flat on the floor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3"/>
        </w:numPr>
        <w:rPr>
          <w:sz w:val="22"/>
          <w:szCs w:val="22"/>
        </w:rPr>
      </w:pPr>
      <w:r w:rsidRPr="00304E33">
        <w:rPr>
          <w:sz w:val="22"/>
          <w:szCs w:val="22"/>
        </w:rPr>
        <w:t>Flex knees slightly, bend at the hip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3"/>
        </w:numPr>
        <w:rPr>
          <w:sz w:val="22"/>
          <w:szCs w:val="22"/>
        </w:rPr>
      </w:pPr>
      <w:r w:rsidRPr="00304E33">
        <w:rPr>
          <w:sz w:val="22"/>
          <w:szCs w:val="22"/>
        </w:rPr>
        <w:t>Keep spine neutral, keep head up to stay in neutral position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3"/>
        </w:numPr>
        <w:rPr>
          <w:sz w:val="22"/>
          <w:szCs w:val="22"/>
        </w:rPr>
      </w:pPr>
      <w:r w:rsidRPr="00304E33">
        <w:rPr>
          <w:sz w:val="22"/>
          <w:szCs w:val="22"/>
        </w:rPr>
        <w:t>Get a good grip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3"/>
        </w:numPr>
        <w:rPr>
          <w:sz w:val="22"/>
          <w:szCs w:val="22"/>
        </w:rPr>
      </w:pPr>
      <w:r w:rsidRPr="00304E33">
        <w:rPr>
          <w:sz w:val="22"/>
          <w:szCs w:val="22"/>
        </w:rPr>
        <w:t>Lift with your legs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3"/>
        </w:numPr>
        <w:rPr>
          <w:sz w:val="22"/>
          <w:szCs w:val="22"/>
        </w:rPr>
      </w:pPr>
      <w:r w:rsidRPr="00304E33">
        <w:rPr>
          <w:sz w:val="22"/>
          <w:szCs w:val="22"/>
        </w:rPr>
        <w:t>Keep the load close to body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3"/>
        </w:numPr>
        <w:rPr>
          <w:sz w:val="22"/>
          <w:szCs w:val="22"/>
        </w:rPr>
      </w:pPr>
      <w:r w:rsidRPr="00304E33">
        <w:rPr>
          <w:sz w:val="22"/>
          <w:szCs w:val="22"/>
        </w:rPr>
        <w:t>Keep movements smooth and slow</w:t>
      </w:r>
      <w:r w:rsidR="0005558F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3"/>
        </w:numPr>
        <w:rPr>
          <w:sz w:val="22"/>
          <w:szCs w:val="22"/>
        </w:rPr>
      </w:pPr>
      <w:r w:rsidRPr="00304E33">
        <w:rPr>
          <w:sz w:val="22"/>
          <w:szCs w:val="22"/>
        </w:rPr>
        <w:t>Don’t twist body, use feet to turn, not waist</w:t>
      </w:r>
      <w:r w:rsidR="00D74B65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3"/>
        </w:numPr>
        <w:rPr>
          <w:sz w:val="22"/>
          <w:szCs w:val="22"/>
        </w:rPr>
      </w:pPr>
      <w:r w:rsidRPr="00304E33">
        <w:rPr>
          <w:sz w:val="22"/>
          <w:szCs w:val="22"/>
        </w:rPr>
        <w:t>Don’t lift heavy loads above waist</w:t>
      </w:r>
      <w:r w:rsidR="00D74B65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3"/>
        </w:numPr>
        <w:rPr>
          <w:sz w:val="22"/>
          <w:szCs w:val="22"/>
        </w:rPr>
      </w:pPr>
      <w:r w:rsidRPr="00304E33">
        <w:rPr>
          <w:sz w:val="22"/>
          <w:szCs w:val="22"/>
        </w:rPr>
        <w:t>Keep center of load between waist and shoulders</w:t>
      </w:r>
      <w:r w:rsidR="00D74B65">
        <w:rPr>
          <w:sz w:val="22"/>
          <w:szCs w:val="22"/>
        </w:rPr>
        <w:t>.</w:t>
      </w:r>
    </w:p>
    <w:p w:rsidR="00C55007" w:rsidRPr="00304E33" w:rsidRDefault="00C55007" w:rsidP="00C55007">
      <w:pPr>
        <w:pStyle w:val="Heading2"/>
        <w:rPr>
          <w:sz w:val="22"/>
          <w:szCs w:val="22"/>
        </w:rPr>
      </w:pPr>
      <w:bookmarkStart w:id="19" w:name="_Toc269189903"/>
      <w:r w:rsidRPr="00304E33">
        <w:rPr>
          <w:sz w:val="22"/>
          <w:szCs w:val="22"/>
        </w:rPr>
        <w:t>6.2</w:t>
      </w:r>
      <w:r w:rsidRPr="00304E33">
        <w:rPr>
          <w:sz w:val="22"/>
          <w:szCs w:val="22"/>
        </w:rPr>
        <w:tab/>
      </w:r>
      <w:r w:rsidRPr="00304E33">
        <w:rPr>
          <w:sz w:val="22"/>
          <w:szCs w:val="22"/>
        </w:rPr>
        <w:tab/>
        <w:t>Lifting from above the Shoulders</w:t>
      </w:r>
      <w:bookmarkEnd w:id="19"/>
    </w:p>
    <w:p w:rsidR="00C55007" w:rsidRPr="00304E33" w:rsidRDefault="00C55007" w:rsidP="00C55007">
      <w:pPr>
        <w:pStyle w:val="BodyText2"/>
        <w:numPr>
          <w:ilvl w:val="0"/>
          <w:numId w:val="5"/>
        </w:numPr>
        <w:rPr>
          <w:sz w:val="22"/>
          <w:szCs w:val="22"/>
        </w:rPr>
      </w:pPr>
      <w:r w:rsidRPr="00304E33">
        <w:rPr>
          <w:sz w:val="22"/>
          <w:szCs w:val="22"/>
        </w:rPr>
        <w:t>This type of lift puts all the pressure on your back</w:t>
      </w:r>
      <w:r w:rsidR="00D74B65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5"/>
        </w:numPr>
        <w:rPr>
          <w:sz w:val="22"/>
          <w:szCs w:val="22"/>
        </w:rPr>
      </w:pPr>
      <w:r w:rsidRPr="00304E33">
        <w:rPr>
          <w:sz w:val="22"/>
          <w:szCs w:val="22"/>
        </w:rPr>
        <w:t>Use a stepladder to lift</w:t>
      </w:r>
      <w:r w:rsidR="00D74B65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5"/>
        </w:numPr>
        <w:rPr>
          <w:sz w:val="22"/>
          <w:szCs w:val="22"/>
        </w:rPr>
      </w:pPr>
      <w:r w:rsidRPr="00304E33">
        <w:rPr>
          <w:sz w:val="22"/>
          <w:szCs w:val="22"/>
        </w:rPr>
        <w:t>Get the object between your knees and shoulders before carrying</w:t>
      </w:r>
      <w:r w:rsidR="00D74B65">
        <w:rPr>
          <w:sz w:val="22"/>
          <w:szCs w:val="22"/>
        </w:rPr>
        <w:t>.</w:t>
      </w:r>
    </w:p>
    <w:p w:rsidR="00C55007" w:rsidRDefault="00C55007" w:rsidP="00D74B65">
      <w:pPr>
        <w:pStyle w:val="Heading2"/>
        <w:rPr>
          <w:sz w:val="22"/>
          <w:szCs w:val="22"/>
        </w:rPr>
      </w:pPr>
      <w:bookmarkStart w:id="20" w:name="_Toc269189904"/>
      <w:r w:rsidRPr="00304E33">
        <w:rPr>
          <w:sz w:val="22"/>
          <w:szCs w:val="22"/>
        </w:rPr>
        <w:t xml:space="preserve">6.3 </w:t>
      </w:r>
      <w:r w:rsidRPr="00304E33">
        <w:rPr>
          <w:sz w:val="22"/>
          <w:szCs w:val="22"/>
        </w:rPr>
        <w:tab/>
        <w:t>Carrying, Lowering and Pushing</w:t>
      </w:r>
      <w:bookmarkEnd w:id="20"/>
    </w:p>
    <w:p w:rsidR="00D74B65" w:rsidRPr="00D74B65" w:rsidRDefault="00D74B65" w:rsidP="00D74B65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Carrying;</w:t>
      </w:r>
    </w:p>
    <w:p w:rsidR="00C55007" w:rsidRPr="00304E33" w:rsidRDefault="00C55007" w:rsidP="00C55007">
      <w:pPr>
        <w:pStyle w:val="BodyText2"/>
        <w:numPr>
          <w:ilvl w:val="0"/>
          <w:numId w:val="6"/>
        </w:numPr>
        <w:rPr>
          <w:sz w:val="22"/>
          <w:szCs w:val="22"/>
        </w:rPr>
      </w:pPr>
      <w:r w:rsidRPr="00304E33">
        <w:rPr>
          <w:sz w:val="22"/>
          <w:szCs w:val="22"/>
        </w:rPr>
        <w:t>Avoid carrying when possible</w:t>
      </w:r>
      <w:r w:rsidR="00D74B65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6"/>
        </w:numPr>
        <w:rPr>
          <w:sz w:val="22"/>
          <w:szCs w:val="22"/>
        </w:rPr>
      </w:pPr>
      <w:r w:rsidRPr="00304E33">
        <w:rPr>
          <w:sz w:val="22"/>
          <w:szCs w:val="22"/>
        </w:rPr>
        <w:t>Use equipment when available</w:t>
      </w:r>
      <w:r w:rsidR="00D74B65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6"/>
        </w:numPr>
        <w:rPr>
          <w:sz w:val="22"/>
          <w:szCs w:val="22"/>
        </w:rPr>
      </w:pPr>
      <w:r w:rsidRPr="00304E33">
        <w:rPr>
          <w:sz w:val="22"/>
          <w:szCs w:val="22"/>
        </w:rPr>
        <w:t>Let legs carry weight</w:t>
      </w:r>
      <w:r w:rsidR="00D74B65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6"/>
        </w:numPr>
        <w:rPr>
          <w:sz w:val="22"/>
          <w:szCs w:val="22"/>
        </w:rPr>
      </w:pPr>
      <w:r w:rsidRPr="00304E33">
        <w:rPr>
          <w:sz w:val="22"/>
          <w:szCs w:val="22"/>
        </w:rPr>
        <w:t>Keep knees bent</w:t>
      </w:r>
      <w:r w:rsidR="00D74B65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6"/>
        </w:numPr>
        <w:rPr>
          <w:sz w:val="22"/>
          <w:szCs w:val="22"/>
        </w:rPr>
      </w:pPr>
      <w:r w:rsidRPr="00304E33">
        <w:rPr>
          <w:sz w:val="22"/>
          <w:szCs w:val="22"/>
        </w:rPr>
        <w:t>Take small steps</w:t>
      </w:r>
      <w:r w:rsidR="00D74B65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6"/>
        </w:numPr>
        <w:rPr>
          <w:sz w:val="22"/>
          <w:szCs w:val="22"/>
        </w:rPr>
      </w:pPr>
      <w:r w:rsidRPr="00304E33">
        <w:rPr>
          <w:sz w:val="22"/>
          <w:szCs w:val="22"/>
        </w:rPr>
        <w:t>Avoid blocking view</w:t>
      </w:r>
      <w:r w:rsidR="00D74B65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6"/>
        </w:numPr>
        <w:rPr>
          <w:sz w:val="22"/>
          <w:szCs w:val="22"/>
        </w:rPr>
      </w:pPr>
      <w:r w:rsidRPr="00304E33">
        <w:rPr>
          <w:sz w:val="22"/>
          <w:szCs w:val="22"/>
        </w:rPr>
        <w:t>Don’t walk backwards</w:t>
      </w:r>
      <w:r w:rsidR="00D74B65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rPr>
          <w:sz w:val="22"/>
          <w:szCs w:val="22"/>
        </w:rPr>
      </w:pPr>
      <w:r w:rsidRPr="00304E33">
        <w:rPr>
          <w:sz w:val="22"/>
          <w:szCs w:val="22"/>
        </w:rPr>
        <w:t>Lowering</w:t>
      </w:r>
      <w:r w:rsidR="00D74B65">
        <w:rPr>
          <w:sz w:val="22"/>
          <w:szCs w:val="22"/>
        </w:rPr>
        <w:t>;</w:t>
      </w:r>
    </w:p>
    <w:p w:rsidR="00C55007" w:rsidRPr="00304E33" w:rsidRDefault="00C55007" w:rsidP="00C55007">
      <w:pPr>
        <w:pStyle w:val="BodyText2"/>
        <w:numPr>
          <w:ilvl w:val="0"/>
          <w:numId w:val="6"/>
        </w:numPr>
        <w:rPr>
          <w:sz w:val="22"/>
          <w:szCs w:val="22"/>
        </w:rPr>
      </w:pPr>
      <w:r w:rsidRPr="00304E33">
        <w:rPr>
          <w:sz w:val="22"/>
          <w:szCs w:val="22"/>
        </w:rPr>
        <w:t>Stand close, feet at shoulder width</w:t>
      </w:r>
      <w:r w:rsidR="00D74B65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6"/>
        </w:numPr>
        <w:rPr>
          <w:sz w:val="22"/>
          <w:szCs w:val="22"/>
        </w:rPr>
      </w:pPr>
      <w:r w:rsidRPr="00304E33">
        <w:rPr>
          <w:sz w:val="22"/>
          <w:szCs w:val="22"/>
        </w:rPr>
        <w:t>Maintain neutral position, lower to one knee</w:t>
      </w:r>
      <w:r w:rsidR="00D74B65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6"/>
        </w:numPr>
        <w:rPr>
          <w:sz w:val="22"/>
          <w:szCs w:val="22"/>
        </w:rPr>
      </w:pPr>
      <w:r w:rsidRPr="00304E33">
        <w:rPr>
          <w:sz w:val="22"/>
          <w:szCs w:val="22"/>
        </w:rPr>
        <w:t>Use smooth, slow motions; avoid twisting</w:t>
      </w:r>
      <w:r w:rsidR="00D74B65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6"/>
        </w:numPr>
        <w:rPr>
          <w:sz w:val="22"/>
          <w:szCs w:val="22"/>
        </w:rPr>
      </w:pPr>
      <w:r w:rsidRPr="00304E33">
        <w:rPr>
          <w:sz w:val="22"/>
          <w:szCs w:val="22"/>
        </w:rPr>
        <w:t>Watch fingers</w:t>
      </w:r>
      <w:r w:rsidR="00D74B65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6"/>
        </w:numPr>
        <w:rPr>
          <w:sz w:val="22"/>
          <w:szCs w:val="22"/>
        </w:rPr>
      </w:pPr>
      <w:r w:rsidRPr="00304E33">
        <w:rPr>
          <w:sz w:val="22"/>
          <w:szCs w:val="22"/>
        </w:rPr>
        <w:t>Place the object on edge, slide back onto far corner and lower slowly</w:t>
      </w:r>
      <w:r w:rsidR="00D74B65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rPr>
          <w:sz w:val="22"/>
          <w:szCs w:val="22"/>
        </w:rPr>
      </w:pPr>
      <w:r w:rsidRPr="00304E33">
        <w:rPr>
          <w:sz w:val="22"/>
          <w:szCs w:val="22"/>
        </w:rPr>
        <w:t>Pushing</w:t>
      </w:r>
      <w:r w:rsidR="00D74B65">
        <w:rPr>
          <w:sz w:val="22"/>
          <w:szCs w:val="22"/>
        </w:rPr>
        <w:t>;</w:t>
      </w:r>
    </w:p>
    <w:p w:rsidR="00C55007" w:rsidRPr="00304E33" w:rsidRDefault="00C55007" w:rsidP="00C55007">
      <w:pPr>
        <w:pStyle w:val="BodyText2"/>
        <w:numPr>
          <w:ilvl w:val="0"/>
          <w:numId w:val="6"/>
        </w:numPr>
        <w:rPr>
          <w:sz w:val="22"/>
          <w:szCs w:val="22"/>
        </w:rPr>
      </w:pPr>
      <w:r w:rsidRPr="00304E33">
        <w:rPr>
          <w:sz w:val="22"/>
          <w:szCs w:val="22"/>
        </w:rPr>
        <w:t>When moving a load on wheels, push, don’t pull</w:t>
      </w:r>
      <w:r w:rsidR="00D74B65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6"/>
        </w:numPr>
        <w:rPr>
          <w:sz w:val="22"/>
          <w:szCs w:val="22"/>
        </w:rPr>
      </w:pPr>
      <w:r w:rsidRPr="00304E33">
        <w:rPr>
          <w:sz w:val="22"/>
          <w:szCs w:val="22"/>
        </w:rPr>
        <w:t>Pushing uses your legs – stay close, don’t lean, keep back neutral</w:t>
      </w:r>
      <w:r w:rsidR="00D74B65">
        <w:rPr>
          <w:sz w:val="22"/>
          <w:szCs w:val="22"/>
        </w:rPr>
        <w:t>.</w:t>
      </w:r>
    </w:p>
    <w:p w:rsidR="00C55007" w:rsidRPr="00304E33" w:rsidRDefault="00C55007" w:rsidP="00C55007">
      <w:pPr>
        <w:pStyle w:val="BodyText2"/>
        <w:numPr>
          <w:ilvl w:val="0"/>
          <w:numId w:val="6"/>
        </w:numPr>
        <w:rPr>
          <w:sz w:val="22"/>
          <w:szCs w:val="22"/>
        </w:rPr>
      </w:pPr>
      <w:r w:rsidRPr="00304E33">
        <w:rPr>
          <w:sz w:val="22"/>
          <w:szCs w:val="22"/>
        </w:rPr>
        <w:t>Get help if the object is too heavy</w:t>
      </w:r>
      <w:r w:rsidR="00D74B65">
        <w:rPr>
          <w:sz w:val="22"/>
          <w:szCs w:val="22"/>
        </w:rPr>
        <w:t>.</w:t>
      </w:r>
    </w:p>
    <w:p w:rsidR="00C55007" w:rsidRPr="00304E33" w:rsidRDefault="00C55007" w:rsidP="00C55007">
      <w:pPr>
        <w:pStyle w:val="B1D"/>
        <w:spacing w:after="0"/>
        <w:ind w:left="2160" w:firstLine="0"/>
        <w:rPr>
          <w:b/>
          <w:snapToGrid w:val="0"/>
          <w:sz w:val="22"/>
          <w:szCs w:val="22"/>
        </w:rPr>
      </w:pPr>
    </w:p>
    <w:p w:rsidR="00C94A54" w:rsidRPr="00304E33" w:rsidRDefault="00C94A54" w:rsidP="00C94A54">
      <w:pPr>
        <w:pStyle w:val="Heading1"/>
        <w:rPr>
          <w:sz w:val="22"/>
          <w:szCs w:val="22"/>
        </w:rPr>
      </w:pPr>
      <w:bookmarkStart w:id="21" w:name="_Toc108878031"/>
      <w:bookmarkStart w:id="22" w:name="_Toc110965651"/>
      <w:bookmarkStart w:id="23" w:name="_Toc118188100"/>
      <w:bookmarkStart w:id="24" w:name="_Toc118190330"/>
      <w:bookmarkStart w:id="25" w:name="_Toc122282675"/>
      <w:bookmarkStart w:id="26" w:name="_Toc269189905"/>
      <w:r w:rsidRPr="00304E33">
        <w:rPr>
          <w:sz w:val="22"/>
          <w:szCs w:val="22"/>
        </w:rPr>
        <w:t>7.0</w:t>
      </w:r>
      <w:r w:rsidRPr="00304E33">
        <w:rPr>
          <w:sz w:val="22"/>
          <w:szCs w:val="22"/>
        </w:rPr>
        <w:tab/>
      </w:r>
      <w:r w:rsidRPr="00304E33">
        <w:rPr>
          <w:sz w:val="22"/>
          <w:szCs w:val="22"/>
        </w:rPr>
        <w:tab/>
        <w:t>TRAINING</w:t>
      </w:r>
      <w:bookmarkEnd w:id="21"/>
      <w:bookmarkEnd w:id="22"/>
      <w:bookmarkEnd w:id="23"/>
      <w:bookmarkEnd w:id="24"/>
      <w:bookmarkEnd w:id="25"/>
      <w:bookmarkEnd w:id="26"/>
    </w:p>
    <w:p w:rsidR="00C94A54" w:rsidRPr="00304E33" w:rsidRDefault="00C94A54" w:rsidP="00C94A54">
      <w:pPr>
        <w:pStyle w:val="BodyText"/>
        <w:rPr>
          <w:sz w:val="22"/>
          <w:szCs w:val="22"/>
        </w:rPr>
      </w:pPr>
      <w:r w:rsidRPr="00304E33">
        <w:rPr>
          <w:sz w:val="22"/>
          <w:szCs w:val="22"/>
        </w:rPr>
        <w:t>All employees will be trained in the requirements of this procedure. Refresher training will be conducted yearly.</w:t>
      </w:r>
    </w:p>
    <w:p w:rsidR="00C55007" w:rsidRPr="00304E33" w:rsidRDefault="00C55007" w:rsidP="00C55007">
      <w:pPr>
        <w:pStyle w:val="BodyText2"/>
        <w:rPr>
          <w:sz w:val="22"/>
          <w:szCs w:val="22"/>
        </w:rPr>
      </w:pPr>
    </w:p>
    <w:p w:rsidR="00C55007" w:rsidRPr="00304E33" w:rsidRDefault="00C55007" w:rsidP="00C55007">
      <w:pPr>
        <w:pStyle w:val="BodyText2"/>
        <w:rPr>
          <w:sz w:val="22"/>
          <w:szCs w:val="22"/>
        </w:rPr>
      </w:pPr>
    </w:p>
    <w:p w:rsidR="00C55007" w:rsidRPr="00304E33" w:rsidRDefault="00C55007" w:rsidP="00C55007">
      <w:pPr>
        <w:pStyle w:val="BodyText2"/>
        <w:rPr>
          <w:sz w:val="22"/>
          <w:szCs w:val="22"/>
        </w:rPr>
      </w:pPr>
    </w:p>
    <w:p w:rsidR="00C55007" w:rsidRPr="00304E33" w:rsidRDefault="00C55007" w:rsidP="00C55007">
      <w:pPr>
        <w:pStyle w:val="BodyText2"/>
        <w:rPr>
          <w:sz w:val="22"/>
          <w:szCs w:val="22"/>
        </w:rPr>
      </w:pPr>
    </w:p>
    <w:p w:rsidR="00C55007" w:rsidRPr="00304E33" w:rsidRDefault="00C55007" w:rsidP="00C55007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bookmarkEnd w:id="0"/>
    <w:bookmarkEnd w:id="1"/>
    <w:bookmarkEnd w:id="2"/>
    <w:bookmarkEnd w:id="3"/>
    <w:bookmarkEnd w:id="5"/>
    <w:p w:rsidR="00C94A54" w:rsidRPr="00304E33" w:rsidRDefault="00C94A54" w:rsidP="00F95745">
      <w:pPr>
        <w:pStyle w:val="BodyText"/>
        <w:rPr>
          <w:rFonts w:cs="Arial"/>
          <w:sz w:val="22"/>
          <w:szCs w:val="22"/>
        </w:rPr>
      </w:pPr>
    </w:p>
    <w:p w:rsidR="00C94A54" w:rsidRPr="00304E33" w:rsidRDefault="00C94A54" w:rsidP="00F95745">
      <w:pPr>
        <w:pStyle w:val="BodyText"/>
        <w:rPr>
          <w:rFonts w:cs="Arial"/>
          <w:sz w:val="22"/>
          <w:szCs w:val="22"/>
        </w:rPr>
      </w:pPr>
    </w:p>
    <w:sectPr w:rsidR="00C94A54" w:rsidRPr="00304E33" w:rsidSect="00304E33">
      <w:headerReference w:type="default" r:id="rId7"/>
      <w:headerReference w:type="first" r:id="rId8"/>
      <w:pgSz w:w="12240" w:h="15840" w:code="1"/>
      <w:pgMar w:top="1872" w:right="1008" w:bottom="1008" w:left="1008" w:header="720" w:footer="432" w:gutter="0"/>
      <w:pgBorders>
        <w:top w:val="single" w:sz="12" w:space="1" w:color="auto"/>
        <w:left w:val="single" w:sz="12" w:space="10" w:color="auto"/>
        <w:bottom w:val="single" w:sz="12" w:space="6" w:color="auto"/>
        <w:right w:val="single" w:sz="12" w:space="10" w:color="auto"/>
      </w:pgBorders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956" w:rsidRDefault="00102956" w:rsidP="007D7F4F">
      <w:r>
        <w:separator/>
      </w:r>
    </w:p>
  </w:endnote>
  <w:endnote w:type="continuationSeparator" w:id="0">
    <w:p w:rsidR="00102956" w:rsidRDefault="00102956" w:rsidP="007D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956" w:rsidRDefault="00102956" w:rsidP="007D7F4F">
      <w:r>
        <w:separator/>
      </w:r>
    </w:p>
  </w:footnote>
  <w:footnote w:type="continuationSeparator" w:id="0">
    <w:p w:rsidR="00102956" w:rsidRDefault="00102956" w:rsidP="007D7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87"/>
      <w:gridCol w:w="2085"/>
      <w:gridCol w:w="613"/>
      <w:gridCol w:w="1962"/>
      <w:gridCol w:w="1109"/>
    </w:tblGrid>
    <w:tr w:rsidR="00526F46" w:rsidRPr="00526F46" w:rsidTr="00526F46">
      <w:trPr>
        <w:trHeight w:hRule="exact" w:val="720"/>
        <w:jc w:val="center"/>
      </w:trPr>
      <w:tc>
        <w:tcPr>
          <w:tcW w:w="4781" w:type="dxa"/>
          <w:tcBorders>
            <w:top w:val="nil"/>
            <w:left w:val="nil"/>
          </w:tcBorders>
          <w:vAlign w:val="center"/>
        </w:tcPr>
        <w:p w:rsidR="006500EA" w:rsidRPr="00526F46" w:rsidRDefault="00BE58A3" w:rsidP="00526F46">
          <w:pPr>
            <w:pStyle w:val="Header"/>
            <w:jc w:val="center"/>
            <w:rPr>
              <w:rFonts w:ascii="Arial" w:hAnsi="Arial" w:cs="Arial"/>
            </w:rPr>
          </w:pPr>
          <w:r>
            <w:rPr>
              <w:noProof/>
              <w:snapToGrid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0" type="#_x0000_t75" style="position:absolute;left:0;text-align:left;margin-left:-6.35pt;margin-top:3.8pt;width:36.35pt;height:29.15pt;z-index:251658240" o:allowincell="f" fillcolor="window">
                <v:imagedata r:id="rId1" o:title=""/>
                <w10:wrap type="topAndBottom"/>
                <w10:anchorlock/>
              </v:shape>
              <o:OLEObject Type="Embed" ProgID="MS_ClipArt_Gallery.2" ShapeID="_x0000_s1040" DrawAspect="Content" ObjectID="_1565756832" r:id="rId2"/>
            </w:object>
          </w:r>
          <w:r w:rsidR="00007685" w:rsidRPr="00526F46">
            <w:rPr>
              <w:rFonts w:ascii="Arial" w:hAnsi="Arial" w:cs="Arial"/>
            </w:rPr>
            <w:t>Back Safety Procedure</w:t>
          </w:r>
        </w:p>
      </w:tc>
      <w:tc>
        <w:tcPr>
          <w:tcW w:w="2040" w:type="dxa"/>
          <w:tcBorders>
            <w:top w:val="nil"/>
          </w:tcBorders>
        </w:tcPr>
        <w:p w:rsidR="006500EA" w:rsidRPr="00526F46" w:rsidRDefault="006500EA" w:rsidP="00526F46">
          <w:pPr>
            <w:spacing w:before="60" w:after="60"/>
            <w:jc w:val="center"/>
            <w:rPr>
              <w:rFonts w:ascii="Arial" w:hAnsi="Arial"/>
            </w:rPr>
          </w:pPr>
          <w:r w:rsidRPr="00526F46">
            <w:rPr>
              <w:rFonts w:ascii="Arial" w:hAnsi="Arial"/>
              <w:sz w:val="16"/>
            </w:rPr>
            <w:t>PROCEDURE NO.</w:t>
          </w:r>
        </w:p>
        <w:p w:rsidR="006500EA" w:rsidRPr="00526F46" w:rsidRDefault="006500EA" w:rsidP="00526F46">
          <w:pPr>
            <w:spacing w:before="60" w:after="60"/>
            <w:jc w:val="center"/>
            <w:rPr>
              <w:rFonts w:ascii="Arial" w:hAnsi="Arial"/>
            </w:rPr>
          </w:pPr>
        </w:p>
      </w:tc>
      <w:tc>
        <w:tcPr>
          <w:tcW w:w="600" w:type="dxa"/>
          <w:tcBorders>
            <w:top w:val="nil"/>
          </w:tcBorders>
        </w:tcPr>
        <w:p w:rsidR="006500EA" w:rsidRPr="00526F46" w:rsidRDefault="006500EA" w:rsidP="00526F46">
          <w:pPr>
            <w:spacing w:before="60" w:after="60"/>
            <w:jc w:val="center"/>
            <w:rPr>
              <w:rFonts w:ascii="Arial" w:hAnsi="Arial"/>
            </w:rPr>
          </w:pPr>
          <w:r w:rsidRPr="00526F46">
            <w:rPr>
              <w:rFonts w:ascii="Arial" w:hAnsi="Arial"/>
              <w:sz w:val="16"/>
            </w:rPr>
            <w:t>REV.</w:t>
          </w:r>
        </w:p>
        <w:p w:rsidR="006500EA" w:rsidRPr="00526F46" w:rsidRDefault="006500EA" w:rsidP="00526F46">
          <w:pPr>
            <w:spacing w:before="60" w:after="60"/>
            <w:jc w:val="center"/>
            <w:rPr>
              <w:rFonts w:ascii="Arial" w:hAnsi="Arial"/>
            </w:rPr>
          </w:pPr>
          <w:r w:rsidRPr="00526F46">
            <w:rPr>
              <w:rFonts w:ascii="Arial" w:hAnsi="Arial"/>
            </w:rPr>
            <w:t>0</w:t>
          </w:r>
        </w:p>
      </w:tc>
      <w:tc>
        <w:tcPr>
          <w:tcW w:w="1920" w:type="dxa"/>
          <w:tcBorders>
            <w:top w:val="nil"/>
          </w:tcBorders>
        </w:tcPr>
        <w:p w:rsidR="006500EA" w:rsidRPr="00526F46" w:rsidRDefault="006500EA" w:rsidP="00526F46">
          <w:pPr>
            <w:spacing w:before="60" w:after="60"/>
            <w:jc w:val="center"/>
            <w:rPr>
              <w:rFonts w:ascii="Arial" w:hAnsi="Arial"/>
              <w:sz w:val="16"/>
            </w:rPr>
          </w:pPr>
          <w:r w:rsidRPr="00526F46">
            <w:rPr>
              <w:rFonts w:ascii="Arial" w:hAnsi="Arial"/>
              <w:sz w:val="16"/>
            </w:rPr>
            <w:t>DATE</w:t>
          </w:r>
        </w:p>
        <w:p w:rsidR="006500EA" w:rsidRPr="00526F46" w:rsidRDefault="00007685" w:rsidP="00526F46">
          <w:pPr>
            <w:spacing w:before="60" w:after="60"/>
            <w:jc w:val="center"/>
            <w:rPr>
              <w:rFonts w:ascii="Arial" w:hAnsi="Arial"/>
            </w:rPr>
          </w:pPr>
          <w:r w:rsidRPr="00526F46">
            <w:rPr>
              <w:rFonts w:ascii="Arial" w:hAnsi="Arial"/>
            </w:rPr>
            <w:t>10/Aug/2010</w:t>
          </w:r>
        </w:p>
      </w:tc>
      <w:tc>
        <w:tcPr>
          <w:tcW w:w="1085" w:type="dxa"/>
          <w:tcBorders>
            <w:top w:val="nil"/>
            <w:right w:val="nil"/>
          </w:tcBorders>
        </w:tcPr>
        <w:p w:rsidR="006500EA" w:rsidRPr="00526F46" w:rsidRDefault="006500EA" w:rsidP="00526F46">
          <w:pPr>
            <w:spacing w:before="60" w:after="60"/>
            <w:jc w:val="center"/>
            <w:rPr>
              <w:rFonts w:ascii="Arial" w:hAnsi="Arial"/>
              <w:sz w:val="16"/>
            </w:rPr>
          </w:pPr>
          <w:r w:rsidRPr="00526F46">
            <w:rPr>
              <w:rFonts w:ascii="Arial" w:hAnsi="Arial"/>
              <w:sz w:val="16"/>
            </w:rPr>
            <w:t>PAGE</w:t>
          </w:r>
        </w:p>
        <w:p w:rsidR="006500EA" w:rsidRPr="00526F46" w:rsidRDefault="00235448" w:rsidP="00526F46">
          <w:pPr>
            <w:spacing w:before="60" w:after="60"/>
            <w:jc w:val="center"/>
            <w:rPr>
              <w:rFonts w:ascii="Arial" w:hAnsi="Arial" w:cs="Arial"/>
            </w:rPr>
          </w:pPr>
          <w:r w:rsidRPr="00526F46">
            <w:rPr>
              <w:rStyle w:val="PageNumber"/>
              <w:rFonts w:ascii="Arial" w:hAnsi="Arial" w:cs="Arial"/>
            </w:rPr>
            <w:fldChar w:fldCharType="begin"/>
          </w:r>
          <w:r w:rsidR="006500EA" w:rsidRPr="00526F46">
            <w:rPr>
              <w:rStyle w:val="PageNumber"/>
              <w:rFonts w:ascii="Arial" w:hAnsi="Arial" w:cs="Arial"/>
            </w:rPr>
            <w:instrText xml:space="preserve"> PAGE </w:instrText>
          </w:r>
          <w:r w:rsidRPr="00526F46">
            <w:rPr>
              <w:rStyle w:val="PageNumber"/>
              <w:rFonts w:ascii="Arial" w:hAnsi="Arial" w:cs="Arial"/>
            </w:rPr>
            <w:fldChar w:fldCharType="separate"/>
          </w:r>
          <w:r w:rsidR="00BE58A3">
            <w:rPr>
              <w:rStyle w:val="PageNumber"/>
              <w:rFonts w:ascii="Arial" w:hAnsi="Arial" w:cs="Arial"/>
              <w:noProof/>
            </w:rPr>
            <w:t>7</w:t>
          </w:r>
          <w:r w:rsidRPr="00526F46">
            <w:rPr>
              <w:rStyle w:val="PageNumber"/>
              <w:rFonts w:ascii="Arial" w:hAnsi="Arial" w:cs="Arial"/>
            </w:rPr>
            <w:fldChar w:fldCharType="end"/>
          </w:r>
          <w:r w:rsidR="006500EA" w:rsidRPr="00526F46">
            <w:rPr>
              <w:rStyle w:val="PageNumber"/>
              <w:rFonts w:ascii="Arial" w:hAnsi="Arial" w:cs="Arial"/>
            </w:rPr>
            <w:t xml:space="preserve"> of </w:t>
          </w:r>
          <w:r w:rsidRPr="00526F46">
            <w:rPr>
              <w:rStyle w:val="PageNumber"/>
              <w:rFonts w:ascii="Arial" w:hAnsi="Arial" w:cs="Arial"/>
            </w:rPr>
            <w:fldChar w:fldCharType="begin"/>
          </w:r>
          <w:r w:rsidR="006500EA" w:rsidRPr="00526F46">
            <w:rPr>
              <w:rStyle w:val="PageNumber"/>
              <w:rFonts w:ascii="Arial" w:hAnsi="Arial" w:cs="Arial"/>
            </w:rPr>
            <w:instrText xml:space="preserve"> NUMPAGES </w:instrText>
          </w:r>
          <w:r w:rsidRPr="00526F46">
            <w:rPr>
              <w:rStyle w:val="PageNumber"/>
              <w:rFonts w:ascii="Arial" w:hAnsi="Arial" w:cs="Arial"/>
            </w:rPr>
            <w:fldChar w:fldCharType="separate"/>
          </w:r>
          <w:r w:rsidR="00BE58A3">
            <w:rPr>
              <w:rStyle w:val="PageNumber"/>
              <w:rFonts w:ascii="Arial" w:hAnsi="Arial" w:cs="Arial"/>
              <w:noProof/>
            </w:rPr>
            <w:t>7</w:t>
          </w:r>
          <w:r w:rsidRPr="00526F46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526F46" w:rsidTr="00526F46">
      <w:trPr>
        <w:trHeight w:val="13968"/>
        <w:jc w:val="center"/>
      </w:trPr>
      <w:tc>
        <w:tcPr>
          <w:tcW w:w="4781" w:type="dxa"/>
        </w:tcPr>
        <w:p w:rsidR="006500EA" w:rsidRDefault="006500EA" w:rsidP="007D7F4F">
          <w:pPr>
            <w:pStyle w:val="Header"/>
          </w:pPr>
        </w:p>
      </w:tc>
      <w:tc>
        <w:tcPr>
          <w:tcW w:w="2040" w:type="dxa"/>
        </w:tcPr>
        <w:p w:rsidR="006500EA" w:rsidRDefault="006500EA" w:rsidP="007D7F4F">
          <w:pPr>
            <w:pStyle w:val="Header"/>
          </w:pPr>
        </w:p>
      </w:tc>
      <w:tc>
        <w:tcPr>
          <w:tcW w:w="600" w:type="dxa"/>
        </w:tcPr>
        <w:p w:rsidR="006500EA" w:rsidRDefault="006500EA" w:rsidP="007D7F4F">
          <w:pPr>
            <w:pStyle w:val="Header"/>
          </w:pPr>
        </w:p>
      </w:tc>
      <w:tc>
        <w:tcPr>
          <w:tcW w:w="1920" w:type="dxa"/>
        </w:tcPr>
        <w:p w:rsidR="006500EA" w:rsidRDefault="006500EA" w:rsidP="007D7F4F">
          <w:pPr>
            <w:pStyle w:val="Header"/>
          </w:pPr>
        </w:p>
      </w:tc>
      <w:tc>
        <w:tcPr>
          <w:tcW w:w="1085" w:type="dxa"/>
        </w:tcPr>
        <w:p w:rsidR="006500EA" w:rsidRDefault="006500EA" w:rsidP="007D7F4F">
          <w:pPr>
            <w:pStyle w:val="Header"/>
          </w:pPr>
        </w:p>
      </w:tc>
    </w:tr>
  </w:tbl>
  <w:p w:rsidR="006500EA" w:rsidRDefault="00650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ook w:val="01E0" w:firstRow="1" w:lastRow="1" w:firstColumn="1" w:lastColumn="1" w:noHBand="0" w:noVBand="0"/>
    </w:tblPr>
    <w:tblGrid>
      <w:gridCol w:w="5623"/>
      <w:gridCol w:w="2337"/>
      <w:gridCol w:w="492"/>
      <w:gridCol w:w="984"/>
      <w:gridCol w:w="1220"/>
    </w:tblGrid>
    <w:tr w:rsidR="00526F46" w:rsidRPr="00526F46" w:rsidTr="00526F46">
      <w:trPr>
        <w:trHeight w:val="720"/>
        <w:jc w:val="center"/>
      </w:trPr>
      <w:tc>
        <w:tcPr>
          <w:tcW w:w="5623" w:type="dxa"/>
          <w:vMerge w:val="restart"/>
          <w:tcBorders>
            <w:top w:val="nil"/>
            <w:left w:val="nil"/>
          </w:tcBorders>
          <w:shd w:val="clear" w:color="auto" w:fill="FFFFFF"/>
        </w:tcPr>
        <w:p w:rsidR="006500EA" w:rsidRDefault="00BE58A3" w:rsidP="00F648DC">
          <w:r>
            <w:rPr>
              <w:noProof/>
              <w:snapToGrid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9" type="#_x0000_t75" style="position:absolute;margin-left:80.25pt;margin-top:5.25pt;width:89.25pt;height:71.6pt;z-index:251657216" o:allowincell="f" fillcolor="window">
                <v:imagedata r:id="rId1" o:title=""/>
                <w10:wrap type="topAndBottom"/>
                <w10:anchorlock/>
              </v:shape>
              <o:OLEObject Type="Embed" ProgID="MS_ClipArt_Gallery.2" ShapeID="_x0000_s1039" DrawAspect="Content" ObjectID="_1565756833" r:id="rId2"/>
            </w:object>
          </w:r>
        </w:p>
        <w:p w:rsidR="006500EA" w:rsidRDefault="006500EA" w:rsidP="00F648DC"/>
        <w:p w:rsidR="006500EA" w:rsidRPr="00526F46" w:rsidRDefault="006500EA" w:rsidP="00D64917">
          <w:pPr>
            <w:rPr>
              <w:b/>
              <w:sz w:val="16"/>
              <w:szCs w:val="16"/>
            </w:rPr>
          </w:pPr>
        </w:p>
        <w:p w:rsidR="006500EA" w:rsidRPr="00526F46" w:rsidRDefault="006500EA" w:rsidP="00526F46">
          <w:pPr>
            <w:spacing w:after="0"/>
            <w:rPr>
              <w:rFonts w:ascii="Arial" w:hAnsi="Arial" w:cs="Arial"/>
              <w:sz w:val="20"/>
            </w:rPr>
          </w:pPr>
        </w:p>
        <w:p w:rsidR="00007685" w:rsidRPr="00526F46" w:rsidRDefault="00007685" w:rsidP="00526F46">
          <w:pPr>
            <w:spacing w:after="0"/>
            <w:rPr>
              <w:rFonts w:ascii="Arial" w:hAnsi="Arial" w:cs="Arial"/>
              <w:b/>
              <w:sz w:val="36"/>
              <w:szCs w:val="36"/>
            </w:rPr>
          </w:pPr>
        </w:p>
        <w:p w:rsidR="00007685" w:rsidRPr="00526F46" w:rsidRDefault="00007685" w:rsidP="00526F46">
          <w:pPr>
            <w:spacing w:after="0"/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526F46">
            <w:rPr>
              <w:rFonts w:ascii="Arial" w:hAnsi="Arial" w:cs="Arial"/>
              <w:b/>
              <w:sz w:val="36"/>
              <w:szCs w:val="36"/>
            </w:rPr>
            <w:t>BACK SAFETY</w:t>
          </w:r>
        </w:p>
        <w:p w:rsidR="006500EA" w:rsidRPr="00526F46" w:rsidRDefault="00007685" w:rsidP="00526F46">
          <w:pPr>
            <w:spacing w:after="0"/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526F46">
            <w:rPr>
              <w:rFonts w:ascii="Arial" w:hAnsi="Arial" w:cs="Arial"/>
              <w:b/>
              <w:sz w:val="36"/>
              <w:szCs w:val="36"/>
            </w:rPr>
            <w:t>PROCEDURE</w:t>
          </w:r>
        </w:p>
      </w:tc>
      <w:tc>
        <w:tcPr>
          <w:tcW w:w="2829" w:type="dxa"/>
          <w:gridSpan w:val="2"/>
          <w:tcBorders>
            <w:top w:val="nil"/>
            <w:bottom w:val="single" w:sz="4" w:space="0" w:color="auto"/>
          </w:tcBorders>
          <w:shd w:val="clear" w:color="auto" w:fill="FFFFFF"/>
        </w:tcPr>
        <w:p w:rsidR="006500EA" w:rsidRPr="00526F46" w:rsidRDefault="006500EA" w:rsidP="00526F46">
          <w:pPr>
            <w:spacing w:before="40" w:after="0"/>
            <w:rPr>
              <w:rFonts w:ascii="Arial" w:hAnsi="Arial" w:cs="Arial"/>
              <w:sz w:val="20"/>
            </w:rPr>
          </w:pPr>
          <w:r w:rsidRPr="00526F46">
            <w:rPr>
              <w:rFonts w:ascii="Arial" w:hAnsi="Arial" w:cs="Arial"/>
              <w:sz w:val="20"/>
            </w:rPr>
            <w:t>PROCEDURE NO.</w:t>
          </w:r>
        </w:p>
        <w:p w:rsidR="006500EA" w:rsidRPr="00526F46" w:rsidRDefault="006500EA" w:rsidP="00526F46">
          <w:pPr>
            <w:spacing w:before="120" w:after="0"/>
            <w:jc w:val="center"/>
            <w:rPr>
              <w:rFonts w:ascii="Arial" w:hAnsi="Arial" w:cs="Arial"/>
            </w:rPr>
          </w:pPr>
        </w:p>
      </w:tc>
      <w:tc>
        <w:tcPr>
          <w:tcW w:w="2204" w:type="dxa"/>
          <w:gridSpan w:val="2"/>
          <w:tcBorders>
            <w:top w:val="nil"/>
            <w:bottom w:val="single" w:sz="4" w:space="0" w:color="auto"/>
            <w:right w:val="nil"/>
          </w:tcBorders>
          <w:shd w:val="clear" w:color="auto" w:fill="FFFFFF"/>
        </w:tcPr>
        <w:p w:rsidR="006500EA" w:rsidRPr="00526F46" w:rsidRDefault="006500EA" w:rsidP="00526F46">
          <w:pPr>
            <w:spacing w:before="40" w:after="0"/>
            <w:rPr>
              <w:rFonts w:ascii="Arial" w:hAnsi="Arial" w:cs="Arial"/>
              <w:sz w:val="20"/>
            </w:rPr>
          </w:pPr>
          <w:r w:rsidRPr="00526F46">
            <w:rPr>
              <w:rFonts w:ascii="Arial" w:hAnsi="Arial" w:cs="Arial"/>
              <w:sz w:val="20"/>
            </w:rPr>
            <w:t>PAGE</w:t>
          </w:r>
        </w:p>
        <w:p w:rsidR="006500EA" w:rsidRPr="00526F46" w:rsidRDefault="00235448" w:rsidP="00526F46">
          <w:pPr>
            <w:spacing w:before="120" w:after="0"/>
            <w:jc w:val="center"/>
            <w:rPr>
              <w:rFonts w:ascii="Arial" w:hAnsi="Arial" w:cs="Arial"/>
            </w:rPr>
          </w:pPr>
          <w:r w:rsidRPr="00526F46">
            <w:rPr>
              <w:rStyle w:val="PageNumber"/>
              <w:rFonts w:ascii="Arial" w:hAnsi="Arial" w:cs="Arial"/>
            </w:rPr>
            <w:fldChar w:fldCharType="begin"/>
          </w:r>
          <w:r w:rsidR="006500EA" w:rsidRPr="00526F46">
            <w:rPr>
              <w:rStyle w:val="PageNumber"/>
              <w:rFonts w:ascii="Arial" w:hAnsi="Arial" w:cs="Arial"/>
            </w:rPr>
            <w:instrText xml:space="preserve"> PAGE </w:instrText>
          </w:r>
          <w:r w:rsidRPr="00526F46">
            <w:rPr>
              <w:rStyle w:val="PageNumber"/>
              <w:rFonts w:ascii="Arial" w:hAnsi="Arial" w:cs="Arial"/>
            </w:rPr>
            <w:fldChar w:fldCharType="separate"/>
          </w:r>
          <w:r w:rsidR="00BE58A3">
            <w:rPr>
              <w:rStyle w:val="PageNumber"/>
              <w:rFonts w:ascii="Arial" w:hAnsi="Arial" w:cs="Arial"/>
              <w:noProof/>
            </w:rPr>
            <w:t>1</w:t>
          </w:r>
          <w:r w:rsidRPr="00526F46">
            <w:rPr>
              <w:rStyle w:val="PageNumber"/>
              <w:rFonts w:ascii="Arial" w:hAnsi="Arial" w:cs="Arial"/>
            </w:rPr>
            <w:fldChar w:fldCharType="end"/>
          </w:r>
          <w:r w:rsidR="006500EA" w:rsidRPr="00526F46">
            <w:rPr>
              <w:rStyle w:val="PageNumber"/>
              <w:rFonts w:ascii="Arial" w:hAnsi="Arial" w:cs="Arial"/>
            </w:rPr>
            <w:t xml:space="preserve"> of </w:t>
          </w:r>
          <w:r w:rsidRPr="00526F46">
            <w:rPr>
              <w:rStyle w:val="PageNumber"/>
              <w:rFonts w:ascii="Arial" w:hAnsi="Arial" w:cs="Arial"/>
            </w:rPr>
            <w:fldChar w:fldCharType="begin"/>
          </w:r>
          <w:r w:rsidR="006500EA" w:rsidRPr="00526F46">
            <w:rPr>
              <w:rStyle w:val="PageNumber"/>
              <w:rFonts w:ascii="Arial" w:hAnsi="Arial" w:cs="Arial"/>
            </w:rPr>
            <w:instrText xml:space="preserve"> NUMPAGES </w:instrText>
          </w:r>
          <w:r w:rsidRPr="00526F46">
            <w:rPr>
              <w:rStyle w:val="PageNumber"/>
              <w:rFonts w:ascii="Arial" w:hAnsi="Arial" w:cs="Arial"/>
            </w:rPr>
            <w:fldChar w:fldCharType="separate"/>
          </w:r>
          <w:r w:rsidR="00BE58A3">
            <w:rPr>
              <w:rStyle w:val="PageNumber"/>
              <w:rFonts w:ascii="Arial" w:hAnsi="Arial" w:cs="Arial"/>
              <w:noProof/>
            </w:rPr>
            <w:t>7</w:t>
          </w:r>
          <w:r w:rsidRPr="00526F46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6500EA" w:rsidRPr="00526F46" w:rsidTr="00526F46">
      <w:trPr>
        <w:trHeight w:val="720"/>
        <w:jc w:val="center"/>
      </w:trPr>
      <w:tc>
        <w:tcPr>
          <w:tcW w:w="5623" w:type="dxa"/>
          <w:vMerge/>
          <w:tcBorders>
            <w:left w:val="nil"/>
          </w:tcBorders>
          <w:shd w:val="clear" w:color="auto" w:fill="FFFFFF"/>
        </w:tcPr>
        <w:p w:rsidR="006500EA" w:rsidRDefault="006500EA" w:rsidP="00F648DC"/>
      </w:tc>
      <w:tc>
        <w:tcPr>
          <w:tcW w:w="5033" w:type="dxa"/>
          <w:gridSpan w:val="4"/>
          <w:tcBorders>
            <w:right w:val="nil"/>
          </w:tcBorders>
          <w:shd w:val="clear" w:color="auto" w:fill="FFFFFF"/>
        </w:tcPr>
        <w:p w:rsidR="006500EA" w:rsidRPr="00526F46" w:rsidRDefault="006500EA" w:rsidP="00526F46">
          <w:pPr>
            <w:spacing w:before="40" w:after="0"/>
            <w:rPr>
              <w:rFonts w:ascii="Arial" w:hAnsi="Arial" w:cs="Arial"/>
              <w:sz w:val="20"/>
            </w:rPr>
          </w:pPr>
          <w:r w:rsidRPr="00526F46">
            <w:rPr>
              <w:rFonts w:ascii="Arial" w:hAnsi="Arial" w:cs="Arial"/>
              <w:sz w:val="20"/>
            </w:rPr>
            <w:t>PREPARED BY</w:t>
          </w:r>
        </w:p>
        <w:p w:rsidR="006500EA" w:rsidRPr="00526F46" w:rsidRDefault="00007685" w:rsidP="00526F46">
          <w:pPr>
            <w:spacing w:before="40" w:after="0"/>
            <w:jc w:val="center"/>
            <w:rPr>
              <w:rFonts w:ascii="Arial" w:hAnsi="Arial" w:cs="Arial"/>
            </w:rPr>
          </w:pPr>
          <w:r w:rsidRPr="00526F46">
            <w:rPr>
              <w:rFonts w:ascii="Arial" w:hAnsi="Arial" w:cs="Arial"/>
            </w:rPr>
            <w:t>Michael S. Evans</w:t>
          </w:r>
        </w:p>
      </w:tc>
    </w:tr>
    <w:tr w:rsidR="00526F46" w:rsidRPr="00526F46" w:rsidTr="00526F46">
      <w:trPr>
        <w:trHeight w:val="720"/>
        <w:jc w:val="center"/>
      </w:trPr>
      <w:tc>
        <w:tcPr>
          <w:tcW w:w="5623" w:type="dxa"/>
          <w:vMerge/>
          <w:tcBorders>
            <w:left w:val="nil"/>
          </w:tcBorders>
          <w:shd w:val="clear" w:color="auto" w:fill="FFFFFF"/>
        </w:tcPr>
        <w:p w:rsidR="006500EA" w:rsidRDefault="006500EA" w:rsidP="00F648DC"/>
      </w:tc>
      <w:tc>
        <w:tcPr>
          <w:tcW w:w="2337" w:type="dxa"/>
          <w:shd w:val="clear" w:color="auto" w:fill="FFFFFF"/>
        </w:tcPr>
        <w:p w:rsidR="006500EA" w:rsidRPr="00526F46" w:rsidRDefault="006500EA" w:rsidP="00526F46">
          <w:pPr>
            <w:spacing w:before="40"/>
            <w:rPr>
              <w:rFonts w:ascii="Arial" w:hAnsi="Arial" w:cs="Arial"/>
              <w:sz w:val="20"/>
            </w:rPr>
          </w:pPr>
          <w:r w:rsidRPr="00526F46">
            <w:rPr>
              <w:rFonts w:ascii="Arial" w:hAnsi="Arial" w:cs="Arial"/>
              <w:sz w:val="20"/>
            </w:rPr>
            <w:t>APPROVED BY:</w:t>
          </w:r>
        </w:p>
        <w:p w:rsidR="006500EA" w:rsidRPr="00526F46" w:rsidRDefault="00007685" w:rsidP="00526F46">
          <w:pPr>
            <w:spacing w:before="240" w:after="0"/>
            <w:jc w:val="center"/>
            <w:rPr>
              <w:rFonts w:ascii="Arial" w:hAnsi="Arial" w:cs="Arial"/>
              <w:sz w:val="16"/>
              <w:szCs w:val="16"/>
            </w:rPr>
          </w:pPr>
          <w:r w:rsidRPr="00526F46">
            <w:rPr>
              <w:rFonts w:ascii="Arial" w:hAnsi="Arial" w:cs="Arial"/>
              <w:sz w:val="16"/>
              <w:szCs w:val="16"/>
            </w:rPr>
            <w:t>Ed Lewis</w:t>
          </w:r>
        </w:p>
      </w:tc>
      <w:tc>
        <w:tcPr>
          <w:tcW w:w="2696" w:type="dxa"/>
          <w:gridSpan w:val="3"/>
          <w:tcBorders>
            <w:right w:val="nil"/>
          </w:tcBorders>
          <w:shd w:val="clear" w:color="auto" w:fill="FFFFFF"/>
        </w:tcPr>
        <w:p w:rsidR="006500EA" w:rsidRPr="00526F46" w:rsidRDefault="006500EA" w:rsidP="00526F46">
          <w:pPr>
            <w:spacing w:before="40" w:after="0"/>
            <w:rPr>
              <w:rFonts w:ascii="Arial" w:hAnsi="Arial" w:cs="Arial"/>
              <w:sz w:val="20"/>
            </w:rPr>
          </w:pPr>
          <w:r w:rsidRPr="00526F46">
            <w:rPr>
              <w:rFonts w:ascii="Arial" w:hAnsi="Arial" w:cs="Arial"/>
              <w:sz w:val="20"/>
            </w:rPr>
            <w:t>PROMULGATION DATE</w:t>
          </w:r>
        </w:p>
        <w:p w:rsidR="006500EA" w:rsidRPr="00526F46" w:rsidRDefault="00007685" w:rsidP="00526F46">
          <w:pPr>
            <w:spacing w:before="120" w:after="0"/>
            <w:jc w:val="center"/>
            <w:rPr>
              <w:rFonts w:ascii="Arial" w:hAnsi="Arial" w:cs="Arial"/>
            </w:rPr>
          </w:pPr>
          <w:r w:rsidRPr="00526F46">
            <w:rPr>
              <w:rFonts w:ascii="Arial" w:hAnsi="Arial" w:cs="Arial"/>
            </w:rPr>
            <w:t>10/AUGUST/2010</w:t>
          </w:r>
        </w:p>
      </w:tc>
    </w:tr>
    <w:tr w:rsidR="00526F46" w:rsidRPr="00526F46" w:rsidTr="00526F46">
      <w:trPr>
        <w:trHeight w:val="720"/>
        <w:jc w:val="center"/>
      </w:trPr>
      <w:tc>
        <w:tcPr>
          <w:tcW w:w="5623" w:type="dxa"/>
          <w:vMerge/>
          <w:tcBorders>
            <w:left w:val="nil"/>
          </w:tcBorders>
          <w:shd w:val="clear" w:color="auto" w:fill="FFFFFF"/>
        </w:tcPr>
        <w:p w:rsidR="006500EA" w:rsidRDefault="006500EA" w:rsidP="00F648DC"/>
      </w:tc>
      <w:tc>
        <w:tcPr>
          <w:tcW w:w="3813" w:type="dxa"/>
          <w:gridSpan w:val="3"/>
          <w:shd w:val="clear" w:color="auto" w:fill="FFFFFF"/>
        </w:tcPr>
        <w:p w:rsidR="006500EA" w:rsidRPr="00526F46" w:rsidRDefault="006500EA" w:rsidP="00526F46">
          <w:pPr>
            <w:spacing w:before="40" w:after="0"/>
            <w:rPr>
              <w:rFonts w:ascii="Arial" w:hAnsi="Arial" w:cs="Arial"/>
              <w:sz w:val="20"/>
            </w:rPr>
          </w:pPr>
          <w:r w:rsidRPr="00526F46">
            <w:rPr>
              <w:rFonts w:ascii="Arial" w:hAnsi="Arial" w:cs="Arial"/>
              <w:sz w:val="20"/>
            </w:rPr>
            <w:t>REVISION DATE</w:t>
          </w:r>
        </w:p>
        <w:p w:rsidR="006500EA" w:rsidRPr="00526F46" w:rsidRDefault="006500EA" w:rsidP="00526F46">
          <w:pPr>
            <w:spacing w:before="40" w:after="0"/>
            <w:jc w:val="center"/>
            <w:rPr>
              <w:rFonts w:ascii="Arial" w:hAnsi="Arial" w:cs="Arial"/>
            </w:rPr>
          </w:pPr>
          <w:r w:rsidRPr="00526F46">
            <w:rPr>
              <w:rFonts w:ascii="Arial" w:hAnsi="Arial" w:cs="Arial"/>
            </w:rPr>
            <w:t>N/A</w:t>
          </w:r>
        </w:p>
      </w:tc>
      <w:tc>
        <w:tcPr>
          <w:tcW w:w="1220" w:type="dxa"/>
          <w:tcBorders>
            <w:right w:val="nil"/>
          </w:tcBorders>
          <w:shd w:val="clear" w:color="auto" w:fill="FFFFFF"/>
        </w:tcPr>
        <w:p w:rsidR="006500EA" w:rsidRPr="00526F46" w:rsidRDefault="006500EA" w:rsidP="00526F46">
          <w:pPr>
            <w:spacing w:before="40" w:after="0"/>
            <w:rPr>
              <w:rFonts w:ascii="Arial" w:hAnsi="Arial" w:cs="Arial"/>
              <w:sz w:val="20"/>
            </w:rPr>
          </w:pPr>
          <w:r w:rsidRPr="00526F46">
            <w:rPr>
              <w:rFonts w:ascii="Arial" w:hAnsi="Arial" w:cs="Arial"/>
              <w:sz w:val="20"/>
            </w:rPr>
            <w:t>REV. #</w:t>
          </w:r>
        </w:p>
        <w:p w:rsidR="006500EA" w:rsidRPr="00526F46" w:rsidRDefault="006500EA" w:rsidP="00526F46">
          <w:pPr>
            <w:spacing w:before="40" w:after="0"/>
            <w:jc w:val="center"/>
            <w:rPr>
              <w:rFonts w:ascii="Arial" w:hAnsi="Arial" w:cs="Arial"/>
            </w:rPr>
          </w:pPr>
          <w:r w:rsidRPr="00526F46">
            <w:rPr>
              <w:rFonts w:ascii="Arial" w:hAnsi="Arial" w:cs="Arial"/>
            </w:rPr>
            <w:t>0</w:t>
          </w:r>
        </w:p>
      </w:tc>
    </w:tr>
  </w:tbl>
  <w:p w:rsidR="006500EA" w:rsidRDefault="00650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AF808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4B8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B421D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BC4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9FEA7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5C92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184E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8C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AE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884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6AD3C92"/>
    <w:multiLevelType w:val="hybridMultilevel"/>
    <w:tmpl w:val="BC2C5D1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0496BAF"/>
    <w:multiLevelType w:val="hybridMultilevel"/>
    <w:tmpl w:val="B5F0306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0832B8B"/>
    <w:multiLevelType w:val="hybridMultilevel"/>
    <w:tmpl w:val="66148FD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304336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5ED64AA"/>
    <w:multiLevelType w:val="hybridMultilevel"/>
    <w:tmpl w:val="3C90EB0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1B7760CA"/>
    <w:multiLevelType w:val="hybridMultilevel"/>
    <w:tmpl w:val="F23EB5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D0E5000"/>
    <w:multiLevelType w:val="hybridMultilevel"/>
    <w:tmpl w:val="9CB8E86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1F117D5C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0F226AF"/>
    <w:multiLevelType w:val="hybridMultilevel"/>
    <w:tmpl w:val="6AC453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1EE6816"/>
    <w:multiLevelType w:val="hybridMultilevel"/>
    <w:tmpl w:val="A1B87EE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35E74F2"/>
    <w:multiLevelType w:val="hybridMultilevel"/>
    <w:tmpl w:val="89DAE7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E6C1797"/>
    <w:multiLevelType w:val="hybridMultilevel"/>
    <w:tmpl w:val="839C98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FF6204B"/>
    <w:multiLevelType w:val="hybridMultilevel"/>
    <w:tmpl w:val="0714E7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ACC708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BD52CB3"/>
    <w:multiLevelType w:val="hybridMultilevel"/>
    <w:tmpl w:val="3754030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C636B74"/>
    <w:multiLevelType w:val="hybridMultilevel"/>
    <w:tmpl w:val="FB26AE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89A04A4"/>
    <w:multiLevelType w:val="hybridMultilevel"/>
    <w:tmpl w:val="5BC4EF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6C0855"/>
    <w:multiLevelType w:val="hybridMultilevel"/>
    <w:tmpl w:val="A7D4FE9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AB13974"/>
    <w:multiLevelType w:val="hybridMultilevel"/>
    <w:tmpl w:val="BB703A1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D9A5D3C"/>
    <w:multiLevelType w:val="hybridMultilevel"/>
    <w:tmpl w:val="1F14B8F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3749D9"/>
    <w:multiLevelType w:val="hybridMultilevel"/>
    <w:tmpl w:val="AD90210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AF648EE"/>
    <w:multiLevelType w:val="hybridMultilevel"/>
    <w:tmpl w:val="3B5EE7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293DDA"/>
    <w:multiLevelType w:val="hybridMultilevel"/>
    <w:tmpl w:val="29C030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DAF59F7"/>
    <w:multiLevelType w:val="hybridMultilevel"/>
    <w:tmpl w:val="5BEE362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F4367BA"/>
    <w:multiLevelType w:val="hybridMultilevel"/>
    <w:tmpl w:val="2EE4606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F6A155B"/>
    <w:multiLevelType w:val="hybridMultilevel"/>
    <w:tmpl w:val="08B69A8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0664F9B"/>
    <w:multiLevelType w:val="hybridMultilevel"/>
    <w:tmpl w:val="6002C9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4D6480"/>
    <w:multiLevelType w:val="hybridMultilevel"/>
    <w:tmpl w:val="B35C79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985354D"/>
    <w:multiLevelType w:val="singleLevel"/>
    <w:tmpl w:val="652470A6"/>
    <w:lvl w:ilvl="0">
      <w:start w:val="1"/>
      <w:numFmt w:val="lowerLetter"/>
      <w:lvlText w:val="%1."/>
      <w:legacy w:legacy="1" w:legacySpace="0" w:legacyIndent="360"/>
      <w:lvlJc w:val="left"/>
      <w:pPr>
        <w:ind w:left="1512" w:hanging="360"/>
      </w:pPr>
    </w:lvl>
  </w:abstractNum>
  <w:abstractNum w:abstractNumId="40" w15:restartNumberingAfterBreak="0">
    <w:nsid w:val="7A3E00E2"/>
    <w:multiLevelType w:val="hybridMultilevel"/>
    <w:tmpl w:val="F634AD5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CD952BC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F175F5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7"/>
  </w:num>
  <w:num w:numId="3">
    <w:abstractNumId w:val="26"/>
  </w:num>
  <w:num w:numId="4">
    <w:abstractNumId w:val="20"/>
  </w:num>
  <w:num w:numId="5">
    <w:abstractNumId w:val="31"/>
  </w:num>
  <w:num w:numId="6">
    <w:abstractNumId w:val="29"/>
  </w:num>
  <w:num w:numId="7">
    <w:abstractNumId w:val="28"/>
  </w:num>
  <w:num w:numId="8">
    <w:abstractNumId w:val="23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41"/>
  </w:num>
  <w:num w:numId="22">
    <w:abstractNumId w:val="42"/>
  </w:num>
  <w:num w:numId="23">
    <w:abstractNumId w:val="24"/>
  </w:num>
  <w:num w:numId="24">
    <w:abstractNumId w:val="39"/>
  </w:num>
  <w:num w:numId="25">
    <w:abstractNumId w:val="18"/>
  </w:num>
  <w:num w:numId="26">
    <w:abstractNumId w:val="16"/>
  </w:num>
  <w:num w:numId="27">
    <w:abstractNumId w:val="25"/>
  </w:num>
  <w:num w:numId="28">
    <w:abstractNumId w:val="36"/>
  </w:num>
  <w:num w:numId="29">
    <w:abstractNumId w:val="34"/>
  </w:num>
  <w:num w:numId="30">
    <w:abstractNumId w:val="37"/>
  </w:num>
  <w:num w:numId="31">
    <w:abstractNumId w:val="40"/>
  </w:num>
  <w:num w:numId="32">
    <w:abstractNumId w:val="30"/>
  </w:num>
  <w:num w:numId="33">
    <w:abstractNumId w:val="13"/>
  </w:num>
  <w:num w:numId="34">
    <w:abstractNumId w:val="27"/>
  </w:num>
  <w:num w:numId="35">
    <w:abstractNumId w:val="1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6">
    <w:abstractNumId w:val="21"/>
  </w:num>
  <w:num w:numId="37">
    <w:abstractNumId w:val="19"/>
  </w:num>
  <w:num w:numId="38">
    <w:abstractNumId w:val="22"/>
  </w:num>
  <w:num w:numId="39">
    <w:abstractNumId w:val="32"/>
  </w:num>
  <w:num w:numId="40">
    <w:abstractNumId w:val="38"/>
  </w:num>
  <w:num w:numId="41">
    <w:abstractNumId w:val="33"/>
  </w:num>
  <w:num w:numId="42">
    <w:abstractNumId w:val="35"/>
  </w:num>
  <w:num w:numId="4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3B"/>
    <w:rsid w:val="00007685"/>
    <w:rsid w:val="000150EE"/>
    <w:rsid w:val="0005558F"/>
    <w:rsid w:val="00062CE8"/>
    <w:rsid w:val="00072FBD"/>
    <w:rsid w:val="00102273"/>
    <w:rsid w:val="00102956"/>
    <w:rsid w:val="00106DE7"/>
    <w:rsid w:val="001129EE"/>
    <w:rsid w:val="00115D0B"/>
    <w:rsid w:val="001515B5"/>
    <w:rsid w:val="00180F6F"/>
    <w:rsid w:val="001A2E65"/>
    <w:rsid w:val="001A4DB9"/>
    <w:rsid w:val="001B1E88"/>
    <w:rsid w:val="001C6404"/>
    <w:rsid w:val="001C7882"/>
    <w:rsid w:val="001D4365"/>
    <w:rsid w:val="001E5B7F"/>
    <w:rsid w:val="001F6A97"/>
    <w:rsid w:val="0020627F"/>
    <w:rsid w:val="002066B1"/>
    <w:rsid w:val="00235448"/>
    <w:rsid w:val="00264D80"/>
    <w:rsid w:val="00267FB1"/>
    <w:rsid w:val="002A7545"/>
    <w:rsid w:val="002B5F72"/>
    <w:rsid w:val="00301C47"/>
    <w:rsid w:val="00304E33"/>
    <w:rsid w:val="00353150"/>
    <w:rsid w:val="00354392"/>
    <w:rsid w:val="003761CA"/>
    <w:rsid w:val="003B051F"/>
    <w:rsid w:val="003B2BEA"/>
    <w:rsid w:val="003C04B4"/>
    <w:rsid w:val="003C7BF0"/>
    <w:rsid w:val="003E1947"/>
    <w:rsid w:val="003E3F64"/>
    <w:rsid w:val="003F4F4A"/>
    <w:rsid w:val="004105D6"/>
    <w:rsid w:val="00417DD2"/>
    <w:rsid w:val="00437206"/>
    <w:rsid w:val="004777EB"/>
    <w:rsid w:val="00492B43"/>
    <w:rsid w:val="004A1FB8"/>
    <w:rsid w:val="004A4824"/>
    <w:rsid w:val="004C0004"/>
    <w:rsid w:val="004D328D"/>
    <w:rsid w:val="004E7088"/>
    <w:rsid w:val="004F0AB4"/>
    <w:rsid w:val="00506E55"/>
    <w:rsid w:val="00526F46"/>
    <w:rsid w:val="005328D8"/>
    <w:rsid w:val="00556730"/>
    <w:rsid w:val="005C12CC"/>
    <w:rsid w:val="005E1E3D"/>
    <w:rsid w:val="005F539E"/>
    <w:rsid w:val="005F67C5"/>
    <w:rsid w:val="00613CA1"/>
    <w:rsid w:val="006474DF"/>
    <w:rsid w:val="006500EA"/>
    <w:rsid w:val="00673F8D"/>
    <w:rsid w:val="006B1ED3"/>
    <w:rsid w:val="006C1E47"/>
    <w:rsid w:val="006E28DE"/>
    <w:rsid w:val="006E4306"/>
    <w:rsid w:val="006F69EF"/>
    <w:rsid w:val="00710B3F"/>
    <w:rsid w:val="0073145D"/>
    <w:rsid w:val="0073213F"/>
    <w:rsid w:val="0076724B"/>
    <w:rsid w:val="007D7F4F"/>
    <w:rsid w:val="007E2365"/>
    <w:rsid w:val="00810EBF"/>
    <w:rsid w:val="00823D0C"/>
    <w:rsid w:val="008242D2"/>
    <w:rsid w:val="00831A3B"/>
    <w:rsid w:val="00844AE6"/>
    <w:rsid w:val="00865EF1"/>
    <w:rsid w:val="008767CA"/>
    <w:rsid w:val="008A58DA"/>
    <w:rsid w:val="008B5E37"/>
    <w:rsid w:val="008C6B5B"/>
    <w:rsid w:val="008F1E4C"/>
    <w:rsid w:val="0092059B"/>
    <w:rsid w:val="009762C3"/>
    <w:rsid w:val="00986C03"/>
    <w:rsid w:val="009A02C3"/>
    <w:rsid w:val="009B73F3"/>
    <w:rsid w:val="00A0037F"/>
    <w:rsid w:val="00A35AC4"/>
    <w:rsid w:val="00A40659"/>
    <w:rsid w:val="00A57DEC"/>
    <w:rsid w:val="00A67F02"/>
    <w:rsid w:val="00A705EC"/>
    <w:rsid w:val="00A75612"/>
    <w:rsid w:val="00A91378"/>
    <w:rsid w:val="00AC3E0B"/>
    <w:rsid w:val="00AC5E50"/>
    <w:rsid w:val="00AD539A"/>
    <w:rsid w:val="00B42A26"/>
    <w:rsid w:val="00B73385"/>
    <w:rsid w:val="00B90C6A"/>
    <w:rsid w:val="00BA52A0"/>
    <w:rsid w:val="00BC61BE"/>
    <w:rsid w:val="00BD53DF"/>
    <w:rsid w:val="00BE58A3"/>
    <w:rsid w:val="00BE6F4E"/>
    <w:rsid w:val="00C21D82"/>
    <w:rsid w:val="00C43BCE"/>
    <w:rsid w:val="00C55007"/>
    <w:rsid w:val="00C5797D"/>
    <w:rsid w:val="00C61F9A"/>
    <w:rsid w:val="00C63612"/>
    <w:rsid w:val="00C77417"/>
    <w:rsid w:val="00C86C97"/>
    <w:rsid w:val="00C94A54"/>
    <w:rsid w:val="00CB7CC3"/>
    <w:rsid w:val="00CE5820"/>
    <w:rsid w:val="00D417F5"/>
    <w:rsid w:val="00D43B93"/>
    <w:rsid w:val="00D64917"/>
    <w:rsid w:val="00D74B65"/>
    <w:rsid w:val="00D95CC1"/>
    <w:rsid w:val="00DB5416"/>
    <w:rsid w:val="00DC476B"/>
    <w:rsid w:val="00DC55C8"/>
    <w:rsid w:val="00DE29C9"/>
    <w:rsid w:val="00DF2EF3"/>
    <w:rsid w:val="00DF45FD"/>
    <w:rsid w:val="00E03F45"/>
    <w:rsid w:val="00E4214E"/>
    <w:rsid w:val="00E50A78"/>
    <w:rsid w:val="00E56223"/>
    <w:rsid w:val="00E61393"/>
    <w:rsid w:val="00E7245B"/>
    <w:rsid w:val="00EC3798"/>
    <w:rsid w:val="00ED4486"/>
    <w:rsid w:val="00ED6D8A"/>
    <w:rsid w:val="00EE6E27"/>
    <w:rsid w:val="00EE7C00"/>
    <w:rsid w:val="00EF25BD"/>
    <w:rsid w:val="00F20B0A"/>
    <w:rsid w:val="00F32EF3"/>
    <w:rsid w:val="00F353FF"/>
    <w:rsid w:val="00F41D36"/>
    <w:rsid w:val="00F648DC"/>
    <w:rsid w:val="00F64CF9"/>
    <w:rsid w:val="00F94DE9"/>
    <w:rsid w:val="00F95745"/>
    <w:rsid w:val="00FD3992"/>
    <w:rsid w:val="00FE0C2F"/>
    <w:rsid w:val="00FE6918"/>
    <w:rsid w:val="00FF25A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BFE380B-1870-4368-93ED-72509283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4917"/>
    <w:pPr>
      <w:widowControl w:val="0"/>
      <w:spacing w:after="99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5E1E3D"/>
    <w:pPr>
      <w:keepNext/>
      <w:spacing w:before="240" w:after="180"/>
      <w:outlineLvl w:val="0"/>
    </w:pPr>
    <w:rPr>
      <w:rFonts w:ascii="Arial" w:hAnsi="Arial" w:cs="Arial"/>
      <w:b/>
      <w:bCs/>
      <w:caps/>
      <w:kern w:val="32"/>
      <w:szCs w:val="24"/>
    </w:rPr>
  </w:style>
  <w:style w:type="paragraph" w:styleId="Heading2">
    <w:name w:val="heading 2"/>
    <w:basedOn w:val="Normal"/>
    <w:next w:val="Normal"/>
    <w:qFormat/>
    <w:rsid w:val="003C04B4"/>
    <w:pPr>
      <w:keepNext/>
      <w:spacing w:before="240" w:after="180"/>
      <w:ind w:left="72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3C04B4"/>
    <w:pPr>
      <w:keepNext/>
      <w:spacing w:before="240" w:after="120"/>
      <w:ind w:left="1440"/>
      <w:outlineLvl w:val="2"/>
    </w:pPr>
    <w:rPr>
      <w:rFonts w:ascii="Arial" w:hAnsi="Arial" w:cs="Arial"/>
      <w:bCs/>
      <w:caps/>
    </w:rPr>
  </w:style>
  <w:style w:type="paragraph" w:styleId="Heading7">
    <w:name w:val="heading 7"/>
    <w:basedOn w:val="Normal"/>
    <w:next w:val="Normal"/>
    <w:qFormat/>
    <w:rsid w:val="00FE0C2F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1A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1A3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31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31A3B"/>
  </w:style>
  <w:style w:type="paragraph" w:styleId="BodyText">
    <w:name w:val="Body Text"/>
    <w:basedOn w:val="Normal"/>
    <w:link w:val="BodyTextChar"/>
    <w:rsid w:val="00EE7C00"/>
    <w:pPr>
      <w:spacing w:after="120" w:line="288" w:lineRule="auto"/>
      <w:ind w:left="720"/>
      <w:jc w:val="both"/>
    </w:pPr>
    <w:rPr>
      <w:rFonts w:ascii="Arial" w:hAnsi="Arial"/>
    </w:rPr>
  </w:style>
  <w:style w:type="paragraph" w:styleId="BodyText2">
    <w:name w:val="Body Text 2"/>
    <w:basedOn w:val="Normal"/>
    <w:link w:val="BodyText2Char"/>
    <w:rsid w:val="003C04B4"/>
    <w:pPr>
      <w:spacing w:after="120" w:line="288" w:lineRule="auto"/>
      <w:ind w:left="1440"/>
      <w:jc w:val="both"/>
    </w:pPr>
    <w:rPr>
      <w:rFonts w:ascii="Arial" w:hAnsi="Arial"/>
    </w:rPr>
  </w:style>
  <w:style w:type="paragraph" w:styleId="BodyText3">
    <w:name w:val="Body Text 3"/>
    <w:basedOn w:val="Normal"/>
    <w:rsid w:val="003C04B4"/>
    <w:pPr>
      <w:spacing w:after="120" w:line="288" w:lineRule="auto"/>
      <w:ind w:left="1440"/>
      <w:jc w:val="both"/>
    </w:pPr>
    <w:rPr>
      <w:rFonts w:ascii="Arial" w:hAnsi="Arial"/>
      <w:szCs w:val="16"/>
    </w:rPr>
  </w:style>
  <w:style w:type="paragraph" w:styleId="BodyTextIndent2">
    <w:name w:val="Body Text Indent 2"/>
    <w:basedOn w:val="Normal"/>
    <w:rsid w:val="00D64917"/>
    <w:pPr>
      <w:spacing w:after="120" w:line="480" w:lineRule="auto"/>
      <w:ind w:left="360"/>
    </w:pPr>
  </w:style>
  <w:style w:type="paragraph" w:customStyle="1" w:styleId="Style">
    <w:name w:val="Style"/>
    <w:basedOn w:val="Normal"/>
    <w:semiHidden/>
    <w:rsid w:val="00D64917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/>
      <w:ind w:left="1917" w:hanging="959"/>
    </w:pPr>
  </w:style>
  <w:style w:type="paragraph" w:customStyle="1" w:styleId="block1">
    <w:name w:val="block1"/>
    <w:basedOn w:val="Normal"/>
    <w:rsid w:val="00D43B93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3">
    <w:name w:val="Body Text Indent 3"/>
    <w:basedOn w:val="Normal"/>
    <w:rsid w:val="001F6A97"/>
    <w:pPr>
      <w:spacing w:after="120"/>
      <w:ind w:left="360"/>
    </w:pPr>
    <w:rPr>
      <w:sz w:val="16"/>
      <w:szCs w:val="16"/>
    </w:rPr>
  </w:style>
  <w:style w:type="paragraph" w:customStyle="1" w:styleId="opNormal">
    <w:name w:val="opNormal"/>
    <w:basedOn w:val="Normal"/>
    <w:rsid w:val="00102273"/>
    <w:pPr>
      <w:widowControl/>
      <w:spacing w:before="240" w:after="0" w:line="240" w:lineRule="exact"/>
    </w:pPr>
    <w:rPr>
      <w:rFonts w:ascii="Courier (W1)" w:hAnsi="Courier (W1)"/>
      <w:snapToGrid/>
    </w:rPr>
  </w:style>
  <w:style w:type="character" w:customStyle="1" w:styleId="BodyText2Char">
    <w:name w:val="Body Text 2 Char"/>
    <w:basedOn w:val="DefaultParagraphFont"/>
    <w:link w:val="BodyText2"/>
    <w:rsid w:val="00102273"/>
    <w:rPr>
      <w:rFonts w:ascii="Arial" w:hAnsi="Arial"/>
      <w:snapToGrid w:val="0"/>
      <w:sz w:val="24"/>
      <w:lang w:val="en-US" w:eastAsia="en-US" w:bidi="ar-SA"/>
    </w:rPr>
  </w:style>
  <w:style w:type="paragraph" w:customStyle="1" w:styleId="para">
    <w:name w:val="para"/>
    <w:basedOn w:val="Normal"/>
    <w:rsid w:val="00986C03"/>
    <w:pPr>
      <w:widowControl/>
      <w:spacing w:after="240"/>
    </w:pPr>
    <w:rPr>
      <w:rFonts w:ascii="Arial" w:hAnsi="Arial"/>
      <w:snapToGrid/>
    </w:rPr>
  </w:style>
  <w:style w:type="paragraph" w:customStyle="1" w:styleId="b2s">
    <w:name w:val="b2s"/>
    <w:basedOn w:val="Normal"/>
    <w:rsid w:val="00986C03"/>
    <w:pPr>
      <w:widowControl/>
      <w:spacing w:after="0"/>
      <w:ind w:left="1080" w:hanging="360"/>
    </w:pPr>
    <w:rPr>
      <w:rFonts w:ascii="Arial" w:hAnsi="Arial"/>
      <w:snapToGrid/>
    </w:rPr>
  </w:style>
  <w:style w:type="paragraph" w:styleId="BodyTextIndent">
    <w:name w:val="Body Text Indent"/>
    <w:basedOn w:val="Normal"/>
    <w:rsid w:val="00FE0C2F"/>
    <w:pPr>
      <w:spacing w:after="120"/>
      <w:ind w:left="360"/>
    </w:pPr>
  </w:style>
  <w:style w:type="paragraph" w:customStyle="1" w:styleId="B1D">
    <w:name w:val="B1D"/>
    <w:basedOn w:val="Normal"/>
    <w:rsid w:val="00823D0C"/>
    <w:pPr>
      <w:widowControl/>
      <w:spacing w:after="240"/>
      <w:ind w:left="720" w:hanging="360"/>
    </w:pPr>
    <w:rPr>
      <w:rFonts w:ascii="Arial" w:hAnsi="Arial"/>
      <w:snapToGrid/>
    </w:rPr>
  </w:style>
  <w:style w:type="paragraph" w:customStyle="1" w:styleId="h2">
    <w:name w:val="h2"/>
    <w:basedOn w:val="Normal"/>
    <w:rsid w:val="00823D0C"/>
    <w:pPr>
      <w:keepNext/>
      <w:keepLines/>
      <w:widowControl/>
      <w:spacing w:after="240"/>
      <w:ind w:left="720" w:hanging="720"/>
    </w:pPr>
    <w:rPr>
      <w:rFonts w:ascii="Arial" w:hAnsi="Arial"/>
      <w:b/>
      <w:snapToGrid/>
    </w:rPr>
  </w:style>
  <w:style w:type="paragraph" w:styleId="TOC1">
    <w:name w:val="toc 1"/>
    <w:basedOn w:val="Normal"/>
    <w:next w:val="Normal"/>
    <w:autoRedefine/>
    <w:uiPriority w:val="39"/>
    <w:rsid w:val="00072FBD"/>
    <w:pPr>
      <w:tabs>
        <w:tab w:val="left" w:pos="720"/>
        <w:tab w:val="right" w:leader="dot" w:pos="10214"/>
      </w:tabs>
    </w:pPr>
    <w:rPr>
      <w:rFonts w:ascii="Arial" w:hAnsi="Arial" w:cs="Arial"/>
      <w:caps/>
      <w:noProof/>
      <w:sz w:val="20"/>
    </w:rPr>
  </w:style>
  <w:style w:type="paragraph" w:styleId="TOC2">
    <w:name w:val="toc 2"/>
    <w:basedOn w:val="Normal"/>
    <w:next w:val="Normal"/>
    <w:autoRedefine/>
    <w:uiPriority w:val="39"/>
    <w:rsid w:val="001B1E88"/>
    <w:pPr>
      <w:ind w:left="240"/>
    </w:pPr>
  </w:style>
  <w:style w:type="character" w:styleId="Hyperlink">
    <w:name w:val="Hyperlink"/>
    <w:basedOn w:val="DefaultParagraphFont"/>
    <w:uiPriority w:val="99"/>
    <w:rsid w:val="001B1E88"/>
    <w:rPr>
      <w:color w:val="0000FF"/>
      <w:u w:val="single"/>
    </w:rPr>
  </w:style>
  <w:style w:type="paragraph" w:customStyle="1" w:styleId="TEXT1">
    <w:name w:val="TEXT1"/>
    <w:basedOn w:val="Normal"/>
    <w:rsid w:val="00AD539A"/>
    <w:pPr>
      <w:widowControl/>
      <w:spacing w:after="0"/>
      <w:ind w:left="720"/>
    </w:pPr>
    <w:rPr>
      <w:snapToGrid/>
    </w:rPr>
  </w:style>
  <w:style w:type="paragraph" w:styleId="ListBullet">
    <w:name w:val="List Bullet"/>
    <w:basedOn w:val="Normal"/>
    <w:autoRedefine/>
    <w:rsid w:val="00AD539A"/>
    <w:pPr>
      <w:widowControl/>
      <w:spacing w:after="0"/>
      <w:ind w:left="1080" w:hanging="360"/>
    </w:pPr>
    <w:rPr>
      <w:snapToGrid/>
    </w:rPr>
  </w:style>
  <w:style w:type="paragraph" w:styleId="ListBullet2">
    <w:name w:val="List Bullet 2"/>
    <w:basedOn w:val="ListBullet"/>
    <w:autoRedefine/>
    <w:rsid w:val="00AD539A"/>
    <w:pPr>
      <w:ind w:left="1512"/>
    </w:pPr>
  </w:style>
  <w:style w:type="paragraph" w:customStyle="1" w:styleId="Text2">
    <w:name w:val="Text2"/>
    <w:basedOn w:val="Heading2"/>
    <w:rsid w:val="00AD539A"/>
    <w:pPr>
      <w:keepLines/>
      <w:widowControl/>
      <w:spacing w:before="0" w:after="0"/>
      <w:ind w:left="1152"/>
      <w:outlineLvl w:val="9"/>
    </w:pPr>
    <w:rPr>
      <w:rFonts w:ascii="Times New Roman" w:hAnsi="Times New Roman" w:cs="Times New Roman"/>
      <w:b w:val="0"/>
      <w:bCs w:val="0"/>
      <w:iCs w:val="0"/>
      <w:snapToGrid/>
      <w:szCs w:val="20"/>
    </w:rPr>
  </w:style>
  <w:style w:type="paragraph" w:customStyle="1" w:styleId="OmniPage1">
    <w:name w:val="OmniPage #1"/>
    <w:basedOn w:val="Normal"/>
    <w:rsid w:val="00C21D82"/>
    <w:pPr>
      <w:widowControl/>
      <w:spacing w:after="0" w:line="280" w:lineRule="exact"/>
    </w:pPr>
    <w:rPr>
      <w:snapToGrid/>
      <w:sz w:val="20"/>
    </w:rPr>
  </w:style>
  <w:style w:type="paragraph" w:customStyle="1" w:styleId="OmniPage3">
    <w:name w:val="OmniPage #3"/>
    <w:basedOn w:val="Normal"/>
    <w:rsid w:val="00C21D82"/>
    <w:pPr>
      <w:widowControl/>
      <w:spacing w:after="0" w:line="280" w:lineRule="exact"/>
    </w:pPr>
    <w:rPr>
      <w:snapToGrid/>
      <w:sz w:val="20"/>
    </w:rPr>
  </w:style>
  <w:style w:type="paragraph" w:styleId="TOC3">
    <w:name w:val="toc 3"/>
    <w:basedOn w:val="Normal"/>
    <w:next w:val="Normal"/>
    <w:autoRedefine/>
    <w:semiHidden/>
    <w:rsid w:val="00556730"/>
    <w:pPr>
      <w:ind w:left="480"/>
    </w:pPr>
  </w:style>
  <w:style w:type="character" w:customStyle="1" w:styleId="BodyTextChar">
    <w:name w:val="Body Text Char"/>
    <w:basedOn w:val="DefaultParagraphFont"/>
    <w:link w:val="BodyText"/>
    <w:rsid w:val="00D417F5"/>
    <w:rPr>
      <w:rFonts w:ascii="Arial" w:hAnsi="Arial"/>
      <w:snapToGrid w:val="0"/>
      <w:sz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D417F5"/>
    <w:rPr>
      <w:rFonts w:ascii="Arial" w:hAnsi="Arial" w:cs="Arial"/>
      <w:b/>
      <w:bCs/>
      <w:caps/>
      <w:snapToGrid w:val="0"/>
      <w:kern w:val="32"/>
      <w:sz w:val="24"/>
      <w:szCs w:val="24"/>
      <w:lang w:val="en-US" w:eastAsia="en-US" w:bidi="ar-SA"/>
    </w:rPr>
  </w:style>
  <w:style w:type="paragraph" w:customStyle="1" w:styleId="T2">
    <w:name w:val="T2"/>
    <w:basedOn w:val="Normal"/>
    <w:rsid w:val="00F95745"/>
    <w:pPr>
      <w:widowControl/>
      <w:spacing w:before="120" w:after="120"/>
      <w:ind w:left="360" w:hanging="360"/>
    </w:pPr>
    <w:rPr>
      <w:b/>
      <w:snapToGrid/>
    </w:rPr>
  </w:style>
  <w:style w:type="paragraph" w:styleId="BalloonText">
    <w:name w:val="Balloon Text"/>
    <w:basedOn w:val="Normal"/>
    <w:semiHidden/>
    <w:rsid w:val="00206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897</Words>
  <Characters>5116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 Safety Procedure</vt:lpstr>
    </vt:vector>
  </TitlesOfParts>
  <Company>SCS</Company>
  <LinksUpToDate>false</LinksUpToDate>
  <CharactersWithSpaces>6001</CharactersWithSpaces>
  <SharedDoc>false</SharedDoc>
  <HLinks>
    <vt:vector size="96" baseType="variant">
      <vt:variant>
        <vt:i4>1703999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_Toc123641987</vt:lpwstr>
      </vt:variant>
      <vt:variant>
        <vt:i4>1703999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_Toc123641986</vt:lpwstr>
      </vt:variant>
      <vt:variant>
        <vt:i4>1703999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_Toc123641985</vt:lpwstr>
      </vt:variant>
      <vt:variant>
        <vt:i4>1703999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_Toc123641984</vt:lpwstr>
      </vt:variant>
      <vt:variant>
        <vt:i4>1703999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_Toc123641983</vt:lpwstr>
      </vt:variant>
      <vt:variant>
        <vt:i4>1703999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_Toc123641982</vt:lpwstr>
      </vt:variant>
      <vt:variant>
        <vt:i4>1703999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_Toc123641981</vt:lpwstr>
      </vt:variant>
      <vt:variant>
        <vt:i4>1703999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_Toc123641980</vt:lpwstr>
      </vt:variant>
      <vt:variant>
        <vt:i4>1376319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_Toc123641979</vt:lpwstr>
      </vt:variant>
      <vt:variant>
        <vt:i4>1376319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_Toc123641978</vt:lpwstr>
      </vt:variant>
      <vt:variant>
        <vt:i4>1376319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_Toc123641977</vt:lpwstr>
      </vt:variant>
      <vt:variant>
        <vt:i4>1376319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_Toc123641976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_Toc123641975</vt:lpwstr>
      </vt:variant>
      <vt:variant>
        <vt:i4>1376319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_Toc123641974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_Toc123641973</vt:lpwstr>
      </vt:variant>
      <vt:variant>
        <vt:i4>1376319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_Toc123641972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Safety Procedure</dc:title>
  <dc:subject/>
  <dc:creator>Michael S. Evans</dc:creator>
  <cp:keywords/>
  <dc:description/>
  <cp:lastModifiedBy>Pete Chaney</cp:lastModifiedBy>
  <cp:revision>2</cp:revision>
  <cp:lastPrinted>2010-08-10T11:54:00Z</cp:lastPrinted>
  <dcterms:created xsi:type="dcterms:W3CDTF">2017-09-01T11:41:00Z</dcterms:created>
  <dcterms:modified xsi:type="dcterms:W3CDTF">2017-09-01T11:41:00Z</dcterms:modified>
</cp:coreProperties>
</file>