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F0" w:rsidRPr="001B24F0" w:rsidRDefault="001B24F0" w:rsidP="001B24F0">
      <w:pPr>
        <w:tabs>
          <w:tab w:val="center" w:pos="4680"/>
        </w:tabs>
        <w:suppressAutoHyphens/>
        <w:spacing w:after="0" w:line="240" w:lineRule="auto"/>
        <w:rPr>
          <w:rFonts w:ascii="Times New Roman" w:eastAsia="Times New Roman" w:hAnsi="Times New Roman" w:cs="Times New Roman"/>
          <w:b/>
          <w:sz w:val="24"/>
          <w:szCs w:val="24"/>
          <w:u w:val="single"/>
        </w:rPr>
      </w:pPr>
      <w:bookmarkStart w:id="0" w:name="_GoBack"/>
      <w:bookmarkEnd w:id="0"/>
      <w:r w:rsidRPr="001B24F0">
        <w:rPr>
          <w:rFonts w:ascii="Times New Roman" w:eastAsia="Times New Roman" w:hAnsi="Times New Roman" w:cs="Times New Roman"/>
          <w:b/>
          <w:sz w:val="24"/>
          <w:szCs w:val="24"/>
          <w:u w:val="single"/>
        </w:rPr>
        <w:t xml:space="preserve">ARC FLASH / </w:t>
      </w:r>
      <w:r w:rsidRPr="001B24F0">
        <w:rPr>
          <w:rFonts w:ascii="Times New Roman" w:eastAsia="Times New Roman" w:hAnsi="Times New Roman" w:cs="Times New Roman"/>
          <w:b/>
          <w:bCs/>
          <w:sz w:val="24"/>
          <w:szCs w:val="24"/>
          <w:u w:val="single"/>
        </w:rPr>
        <w:t>NFPA 70E</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The purpose of </w:t>
      </w:r>
      <w:r w:rsidR="00DD5BDE">
        <w:rPr>
          <w:rFonts w:ascii="Times New Roman" w:eastAsia="Times New Roman" w:hAnsi="Times New Roman" w:cs="Times New Roman"/>
          <w:sz w:val="24"/>
          <w:szCs w:val="24"/>
        </w:rPr>
        <w:t>____________________</w:t>
      </w:r>
      <w:r w:rsidRPr="001B24F0">
        <w:rPr>
          <w:rFonts w:ascii="Times New Roman" w:eastAsia="Times New Roman" w:hAnsi="Times New Roman" w:cs="Times New Roman"/>
          <w:sz w:val="24"/>
          <w:szCs w:val="24"/>
        </w:rPr>
        <w:t xml:space="preserve"> Arc Flash Policy is to protect employees from electrical hazards while working on 50 to 480 volts energized.</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u w:val="single"/>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Is an electrical short circuit – or arc, through the air. Concentrated energy explodes outward creating a high-intensity flash of superheated gas – melts metals, burns clothes, and severely burns skin.</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    </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Use tools, meters, and other equipment that is suitable for the voltage and current levels present when performing all electrical work.</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bCs/>
          <w:sz w:val="24"/>
          <w:szCs w:val="24"/>
          <w:u w:val="single"/>
        </w:rPr>
        <w:t>Electrical Safety Recommendations</w:t>
      </w:r>
      <w:r w:rsidRPr="001B24F0">
        <w:rPr>
          <w:rFonts w:ascii="Times New Roman" w:eastAsia="Times New Roman" w:hAnsi="Times New Roman" w:cs="Times New Roman"/>
          <w:sz w:val="24"/>
          <w:szCs w:val="24"/>
          <w:u w:val="single"/>
        </w:rPr>
        <w:t xml:space="preserve"> </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Establish an electrically safe work condition before working on a circuit by de-energizing it. Create an electrically safe work condition by:</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1. Identifying all power sources,</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2. Interrupting the load and disconnecting power,</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3. Visually verifying that a disconnect has opened the circuit,</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4. Locking out and tagging the circuit,</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5. Testing for voltage, and </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6. Grounding all power conductors.</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All of these steps require the use of appropriate personnel protective equipment for shock and arc flash protection such as safety glasses, voltage rated gloves, fire–resistant clothes, arc –rated face shields, ash suits with hoods, and hearing protection.</w:t>
      </w: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b/>
          <w:bCs/>
          <w:sz w:val="24"/>
          <w:szCs w:val="24"/>
          <w:u w:val="single"/>
        </w:rPr>
      </w:pPr>
    </w:p>
    <w:p w:rsidR="001B24F0" w:rsidRPr="001B24F0" w:rsidRDefault="001B24F0" w:rsidP="001B24F0">
      <w:pPr>
        <w:tabs>
          <w:tab w:val="center" w:pos="468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bCs/>
          <w:sz w:val="24"/>
          <w:szCs w:val="24"/>
          <w:u w:val="single"/>
        </w:rPr>
        <w:t>Permit System</w:t>
      </w:r>
    </w:p>
    <w:p w:rsidR="001B24F0" w:rsidRPr="00887BA4" w:rsidRDefault="001B24F0" w:rsidP="00887BA4">
      <w:pPr>
        <w:pStyle w:val="ListParagraph"/>
        <w:numPr>
          <w:ilvl w:val="0"/>
          <w:numId w:val="18"/>
        </w:numPr>
        <w:tabs>
          <w:tab w:val="center" w:pos="468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 xml:space="preserve">Use a written permit system </w:t>
      </w:r>
      <w:r w:rsidR="00887BA4" w:rsidRPr="00887BA4">
        <w:rPr>
          <w:rFonts w:ascii="Times New Roman" w:eastAsia="Times New Roman" w:hAnsi="Times New Roman" w:cs="Times New Roman"/>
          <w:sz w:val="24"/>
          <w:szCs w:val="24"/>
        </w:rPr>
        <w:t>when</w:t>
      </w:r>
      <w:r w:rsidRPr="00887BA4">
        <w:rPr>
          <w:rFonts w:ascii="Times New Roman" w:eastAsia="Times New Roman" w:hAnsi="Times New Roman" w:cs="Times New Roman"/>
          <w:sz w:val="24"/>
          <w:szCs w:val="24"/>
        </w:rPr>
        <w:t xml:space="preserve"> planning and conducting work </w:t>
      </w:r>
      <w:r w:rsidR="00887BA4" w:rsidRPr="00887BA4">
        <w:rPr>
          <w:rFonts w:ascii="Times New Roman" w:eastAsia="Times New Roman" w:hAnsi="Times New Roman" w:cs="Times New Roman"/>
          <w:sz w:val="24"/>
          <w:szCs w:val="24"/>
        </w:rPr>
        <w:t>o</w:t>
      </w:r>
      <w:r w:rsidRPr="00887BA4">
        <w:rPr>
          <w:rFonts w:ascii="Times New Roman" w:eastAsia="Times New Roman" w:hAnsi="Times New Roman" w:cs="Times New Roman"/>
          <w:sz w:val="24"/>
          <w:szCs w:val="24"/>
        </w:rPr>
        <w:t>n or near energized parts.</w:t>
      </w:r>
    </w:p>
    <w:p w:rsidR="001B24F0" w:rsidRPr="00887BA4" w:rsidRDefault="001B24F0" w:rsidP="00887BA4">
      <w:pPr>
        <w:pStyle w:val="ListParagraph"/>
        <w:numPr>
          <w:ilvl w:val="0"/>
          <w:numId w:val="18"/>
        </w:numPr>
        <w:tabs>
          <w:tab w:val="center" w:pos="468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A permit contains information such as why and how the work will be conducted, detailed information about the shock and flash hazards involved, safe work practices to be used, personal protective equipment (PPE) to be used, and who authorized the energized work.</w:t>
      </w:r>
    </w:p>
    <w:p w:rsidR="00887BA4" w:rsidRPr="00887BA4" w:rsidRDefault="00887BA4" w:rsidP="00887BA4">
      <w:pPr>
        <w:pStyle w:val="ListParagraph"/>
        <w:numPr>
          <w:ilvl w:val="0"/>
          <w:numId w:val="18"/>
        </w:numPr>
        <w:tabs>
          <w:tab w:val="center" w:pos="468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Work on energized electrical conductors or circuit parts that are not placed in an electrically safe work condition, shall be considered energized electrical work and shall be performed by written permit only.</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Causes of Arc Flash</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Dropped tools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Accidental contact with electrical systems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Improper work procedures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Insulation failure</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Voltage testing with inappropriate instrument</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Inattentiveness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Buildup of dust, impurities, and corrosion on insulating surfaces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Sparks produced during racking of breakers, replacement of fuses, and closing into faulted lines</w:t>
      </w:r>
    </w:p>
    <w:p w:rsidR="001B24F0" w:rsidRPr="001B24F0" w:rsidRDefault="001B24F0" w:rsidP="001B24F0">
      <w:pPr>
        <w:numPr>
          <w:ilvl w:val="0"/>
          <w:numId w:val="1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Birds or rodents that break leads at connections</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Safe Work Practices</w:t>
      </w:r>
    </w:p>
    <w:p w:rsidR="001B24F0" w:rsidRP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Review the operation</w:t>
      </w:r>
    </w:p>
    <w:p w:rsidR="001B24F0" w:rsidRP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Determine the hazards</w:t>
      </w:r>
    </w:p>
    <w:p w:rsidR="001B24F0" w:rsidRP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Determine and implement protection measures</w:t>
      </w:r>
    </w:p>
    <w:p w:rsidR="001B24F0" w:rsidRP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WEAR PPE</w:t>
      </w:r>
    </w:p>
    <w:p w:rsidR="001B24F0" w:rsidRP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Know how to respond to an arc flash incident</w:t>
      </w:r>
    </w:p>
    <w:p w:rsidR="001B24F0" w:rsidRDefault="001B24F0"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Follow Lockout/Tagout procedures</w:t>
      </w:r>
    </w:p>
    <w:p w:rsidR="001B24F0" w:rsidRPr="001B24F0" w:rsidRDefault="00DD5BDE" w:rsidP="001B24F0">
      <w:pPr>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w:t>
      </w:r>
      <w:r w:rsidR="001B24F0" w:rsidRPr="001B24F0">
        <w:rPr>
          <w:rFonts w:ascii="Times New Roman" w:eastAsia="Times New Roman" w:hAnsi="Times New Roman" w:cs="Times New Roman"/>
          <w:sz w:val="24"/>
          <w:szCs w:val="24"/>
        </w:rPr>
        <w:t xml:space="preserve"> management shall advise the host employer of:</w:t>
      </w:r>
    </w:p>
    <w:p w:rsidR="001B24F0" w:rsidRPr="001B24F0" w:rsidRDefault="001B24F0" w:rsidP="001B24F0">
      <w:pPr>
        <w:tabs>
          <w:tab w:val="left" w:pos="-1440"/>
          <w:tab w:val="left" w:pos="-720"/>
        </w:tabs>
        <w:suppressAutoHyphens/>
        <w:spacing w:after="0" w:line="240" w:lineRule="auto"/>
        <w:ind w:left="720"/>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(1) Any unique hazards presented by the contract employer’s work;</w:t>
      </w:r>
    </w:p>
    <w:p w:rsidR="001B24F0" w:rsidRPr="001B24F0" w:rsidRDefault="001B24F0" w:rsidP="001B24F0">
      <w:pPr>
        <w:tabs>
          <w:tab w:val="left" w:pos="-1440"/>
          <w:tab w:val="left" w:pos="-720"/>
        </w:tabs>
        <w:suppressAutoHyphens/>
        <w:spacing w:after="0" w:line="240" w:lineRule="auto"/>
        <w:ind w:left="720"/>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(2) Any unanticipated hazards found during the contract employer’s work that the host employer did not mention; and</w:t>
      </w:r>
    </w:p>
    <w:p w:rsidR="001B24F0" w:rsidRDefault="001B24F0" w:rsidP="001B24F0">
      <w:pPr>
        <w:tabs>
          <w:tab w:val="left" w:pos="-1440"/>
          <w:tab w:val="left" w:pos="-720"/>
        </w:tabs>
        <w:suppressAutoHyphens/>
        <w:spacing w:after="0" w:line="240" w:lineRule="auto"/>
        <w:ind w:left="720"/>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(3) The measures the contractor took to correct any hazards reported by the host employer to prevent such hazards from recurring in the future.</w:t>
      </w:r>
    </w:p>
    <w:p w:rsidR="001B24F0" w:rsidRDefault="001B24F0" w:rsidP="001B24F0">
      <w:pPr>
        <w:pStyle w:val="ListParagraph"/>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Unqualified persons shall not be permitted to enter spaces that are required to be accessible to qualified employees only, unless the electric conductors and equipment involved are in an electrically safe work condition.</w:t>
      </w:r>
    </w:p>
    <w:p w:rsidR="00296B2E" w:rsidRDefault="00296B2E" w:rsidP="00296B2E">
      <w:pPr>
        <w:pStyle w:val="ListParagraph"/>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A job briefing should be held before starting each job and include all employees involved. The briefing should cover hazards associated with the job, work procedures involved, special precautions, energy source controls, PPE requirements, and the information on the energized electrical work permit, if required. Additional job briefings shall be held if changes that might affect the safety of employees occur during the course of work.</w:t>
      </w:r>
    </w:p>
    <w:p w:rsidR="007B7286" w:rsidRDefault="007B7286" w:rsidP="007B7286">
      <w:pPr>
        <w:pStyle w:val="ListParagraph"/>
        <w:numPr>
          <w:ilvl w:val="0"/>
          <w:numId w:val="12"/>
        </w:numPr>
        <w:tabs>
          <w:tab w:val="left" w:pos="-1440"/>
          <w:tab w:val="left" w:pos="-720"/>
        </w:tabs>
        <w:suppressAutoHyphens/>
        <w:spacing w:after="0" w:line="240" w:lineRule="auto"/>
        <w:rPr>
          <w:rFonts w:ascii="Times New Roman" w:eastAsia="Times New Roman" w:hAnsi="Times New Roman" w:cs="Times New Roman"/>
          <w:sz w:val="24"/>
          <w:szCs w:val="24"/>
        </w:rPr>
      </w:pPr>
      <w:r w:rsidRPr="007B7286">
        <w:rPr>
          <w:rFonts w:ascii="Times New Roman" w:eastAsia="Times New Roman" w:hAnsi="Times New Roman" w:cs="Times New Roman"/>
          <w:sz w:val="24"/>
          <w:szCs w:val="24"/>
        </w:rPr>
        <w:t>Employees shall not enter spaces containing electrical hazards unless illumination is provided that enables the employees to perform the work safely. Where lack of illumination or an obstruction precludes observation of the work to be performed, employees shall not perform any task within the Limited Approach Boundary of energized electrical conductors or circuit parts operating at 50 volts or more or where an electrical hazard exists.</w:t>
      </w:r>
    </w:p>
    <w:p w:rsidR="00296B2E" w:rsidRDefault="00296B2E" w:rsidP="00296B2E">
      <w:pPr>
        <w:tabs>
          <w:tab w:val="left" w:pos="-1440"/>
          <w:tab w:val="left" w:pos="-720"/>
        </w:tabs>
        <w:suppressAutoHyphens/>
        <w:spacing w:after="0" w:line="240" w:lineRule="auto"/>
        <w:ind w:left="360"/>
        <w:rPr>
          <w:rFonts w:ascii="Times New Roman" w:eastAsia="Times New Roman" w:hAnsi="Times New Roman" w:cs="Times New Roman"/>
          <w:sz w:val="24"/>
          <w:szCs w:val="24"/>
          <w:u w:val="single"/>
        </w:rPr>
      </w:pPr>
    </w:p>
    <w:p w:rsidR="00296B2E" w:rsidRDefault="00296B2E" w:rsidP="00296B2E">
      <w:pPr>
        <w:tabs>
          <w:tab w:val="left" w:pos="-1440"/>
          <w:tab w:val="left" w:pos="-720"/>
        </w:tabs>
        <w:suppressAutoHyphens/>
        <w:spacing w:after="0" w:line="240" w:lineRule="auto"/>
        <w:ind w:left="360"/>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u w:val="single"/>
        </w:rPr>
        <w:t>Working within the Limited Approach Boundary</w:t>
      </w:r>
      <w:r w:rsidRPr="00296B2E">
        <w:rPr>
          <w:rFonts w:ascii="Times New Roman" w:eastAsia="Times New Roman" w:hAnsi="Times New Roman" w:cs="Times New Roman"/>
          <w:sz w:val="24"/>
          <w:szCs w:val="24"/>
        </w:rPr>
        <w:t xml:space="preserve"> – to include: </w:t>
      </w:r>
    </w:p>
    <w:p w:rsidR="00296B2E" w:rsidRDefault="00296B2E" w:rsidP="00296B2E">
      <w:pPr>
        <w:pStyle w:val="ListParagraph"/>
        <w:numPr>
          <w:ilvl w:val="0"/>
          <w:numId w:val="14"/>
        </w:numPr>
        <w:tabs>
          <w:tab w:val="left" w:pos="-1440"/>
          <w:tab w:val="left" w:pos="-720"/>
        </w:tabs>
        <w:suppressAutoHyphens/>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Evaluations</w:t>
      </w:r>
      <w:r>
        <w:rPr>
          <w:rFonts w:ascii="Times New Roman" w:eastAsia="Times New Roman" w:hAnsi="Times New Roman" w:cs="Times New Roman"/>
          <w:sz w:val="24"/>
          <w:szCs w:val="24"/>
        </w:rPr>
        <w:t xml:space="preserve"> – </w:t>
      </w:r>
      <w:r w:rsidRPr="00296B2E">
        <w:rPr>
          <w:rFonts w:ascii="Times New Roman" w:eastAsia="Times New Roman" w:hAnsi="Times New Roman" w:cs="Times New Roman"/>
          <w:sz w:val="24"/>
          <w:szCs w:val="24"/>
        </w:rPr>
        <w:t>Hazard Analysis should contain event severity, frequency, probability and avoidance to determine the level of safe practices employed.</w:t>
      </w:r>
    </w:p>
    <w:p w:rsidR="00296B2E" w:rsidRDefault="00296B2E" w:rsidP="00296B2E">
      <w:pPr>
        <w:pStyle w:val="ListParagraph"/>
        <w:numPr>
          <w:ilvl w:val="0"/>
          <w:numId w:val="14"/>
        </w:numPr>
        <w:tabs>
          <w:tab w:val="left" w:pos="-1440"/>
          <w:tab w:val="left" w:pos="-720"/>
        </w:tabs>
        <w:suppressAutoHyphens/>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Anticipating unexpected events, all electrical parts are considered live until proven otherwise, work permits, electrical flash arc hazard analysis.</w:t>
      </w:r>
    </w:p>
    <w:p w:rsidR="00296B2E" w:rsidRPr="00296B2E" w:rsidRDefault="00296B2E" w:rsidP="00296B2E">
      <w:pPr>
        <w:pStyle w:val="ListParagraph"/>
        <w:numPr>
          <w:ilvl w:val="0"/>
          <w:numId w:val="14"/>
        </w:numPr>
        <w:tabs>
          <w:tab w:val="left" w:pos="-1440"/>
          <w:tab w:val="left" w:pos="-720"/>
        </w:tabs>
        <w:suppressAutoHyphens/>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Only qualified persons shall perform tasks such as testing, troubleshooting, and voltage measuring within the limited approach boundary of energized electrical conductors or circuit parts operating at 50 volts or more or where an electrical hazard exists.</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p>
    <w:p w:rsidR="00887BA4" w:rsidRPr="001B24F0" w:rsidRDefault="00887BA4" w:rsidP="00887BA4">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Other Written Procedures</w:t>
      </w:r>
    </w:p>
    <w:p w:rsidR="00887BA4" w:rsidRPr="001B24F0" w:rsidRDefault="00887BA4" w:rsidP="00887BA4">
      <w:pPr>
        <w:numPr>
          <w:ilvl w:val="0"/>
          <w:numId w:val="10"/>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Job Check/Briefing List. </w:t>
      </w:r>
    </w:p>
    <w:p w:rsidR="00887BA4" w:rsidRPr="001B24F0" w:rsidRDefault="00887BA4" w:rsidP="00887BA4">
      <w:pPr>
        <w:numPr>
          <w:ilvl w:val="0"/>
          <w:numId w:val="10"/>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Energized work permit.</w:t>
      </w:r>
    </w:p>
    <w:p w:rsidR="00887BA4" w:rsidRPr="001B24F0" w:rsidRDefault="00887BA4" w:rsidP="00887BA4">
      <w:pPr>
        <w:pStyle w:val="ListParagraph"/>
        <w:numPr>
          <w:ilvl w:val="0"/>
          <w:numId w:val="10"/>
        </w:numPr>
        <w:tabs>
          <w:tab w:val="left" w:pos="-1440"/>
          <w:tab w:val="left" w:pos="-720"/>
        </w:tabs>
        <w:suppressAutoHyphens/>
        <w:spacing w:after="0" w:line="240" w:lineRule="auto"/>
        <w:rPr>
          <w:rFonts w:ascii="Times New Roman" w:eastAsia="Times New Roman" w:hAnsi="Times New Roman" w:cs="Times New Roman"/>
          <w:bCs/>
          <w:sz w:val="24"/>
          <w:szCs w:val="24"/>
        </w:rPr>
      </w:pPr>
      <w:r w:rsidRPr="001B24F0">
        <w:rPr>
          <w:rFonts w:ascii="Times New Roman" w:eastAsia="Times New Roman" w:hAnsi="Times New Roman" w:cs="Times New Roman"/>
          <w:sz w:val="24"/>
          <w:szCs w:val="24"/>
        </w:rPr>
        <w:t>Lock</w:t>
      </w:r>
      <w:r>
        <w:rPr>
          <w:rFonts w:ascii="Times New Roman" w:eastAsia="Times New Roman" w:hAnsi="Times New Roman" w:cs="Times New Roman"/>
          <w:sz w:val="24"/>
          <w:szCs w:val="24"/>
        </w:rPr>
        <w:t xml:space="preserve"> Out Tag Out permits</w:t>
      </w:r>
    </w:p>
    <w:p w:rsidR="00887BA4" w:rsidRDefault="00887BA4"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887BA4" w:rsidRPr="00887BA4" w:rsidRDefault="00887BA4" w:rsidP="001B24F0">
      <w:pPr>
        <w:tabs>
          <w:tab w:val="left" w:pos="-1440"/>
          <w:tab w:val="left" w:pos="-720"/>
        </w:tabs>
        <w:suppressAutoHyphens/>
        <w:spacing w:after="0" w:line="240" w:lineRule="auto"/>
        <w:rPr>
          <w:rFonts w:ascii="Times New Roman" w:eastAsia="Times New Roman" w:hAnsi="Times New Roman" w:cs="Times New Roman"/>
          <w:b/>
          <w:sz w:val="24"/>
          <w:szCs w:val="24"/>
          <w:u w:val="single"/>
        </w:rPr>
      </w:pPr>
      <w:r w:rsidRPr="00887BA4">
        <w:rPr>
          <w:rFonts w:ascii="Times New Roman" w:eastAsia="Times New Roman" w:hAnsi="Times New Roman" w:cs="Times New Roman"/>
          <w:b/>
          <w:sz w:val="24"/>
          <w:szCs w:val="24"/>
          <w:u w:val="single"/>
        </w:rPr>
        <w:t>PPE</w:t>
      </w:r>
    </w:p>
    <w:p w:rsidR="00887BA4" w:rsidRPr="00887BA4" w:rsidRDefault="00887BA4" w:rsidP="00887BA4">
      <w:pPr>
        <w:pStyle w:val="ListParagraph"/>
        <w:numPr>
          <w:ilvl w:val="0"/>
          <w:numId w:val="17"/>
        </w:numPr>
        <w:tabs>
          <w:tab w:val="left" w:pos="-1440"/>
          <w:tab w:val="left" w:pos="-72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All PPE is to worn when you working inside a live panel.  This includes troubleshooting, checking for part numbers, de-energizing equipment, re-energizing equipment, and other standard work practices.</w:t>
      </w:r>
    </w:p>
    <w:p w:rsidR="00887BA4" w:rsidRDefault="00887BA4" w:rsidP="00887BA4">
      <w:pPr>
        <w:pStyle w:val="ListParagraph"/>
        <w:numPr>
          <w:ilvl w:val="0"/>
          <w:numId w:val="17"/>
        </w:numPr>
        <w:tabs>
          <w:tab w:val="left" w:pos="-1440"/>
          <w:tab w:val="left" w:pos="-72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All insulating PPE must be inspected before each day's use and immediately following any incident that can reasonably be suspected of having caused damage. Insulating gloves shall be given an air test, along with the inspection.</w:t>
      </w:r>
    </w:p>
    <w:p w:rsidR="00887BA4" w:rsidRPr="00887BA4" w:rsidRDefault="00887BA4" w:rsidP="00887BA4">
      <w:pPr>
        <w:pStyle w:val="ListParagraph"/>
        <w:numPr>
          <w:ilvl w:val="0"/>
          <w:numId w:val="17"/>
        </w:numPr>
        <w:tabs>
          <w:tab w:val="left" w:pos="-1440"/>
          <w:tab w:val="left" w:pos="-720"/>
        </w:tabs>
        <w:suppressAutoHyphens/>
        <w:spacing w:after="0" w:line="240" w:lineRule="auto"/>
        <w:rPr>
          <w:rFonts w:ascii="Times New Roman" w:eastAsia="Times New Roman" w:hAnsi="Times New Roman" w:cs="Times New Roman"/>
          <w:sz w:val="24"/>
          <w:szCs w:val="24"/>
        </w:rPr>
      </w:pPr>
      <w:r w:rsidRPr="00887BA4">
        <w:rPr>
          <w:rFonts w:ascii="Times New Roman" w:eastAsia="Times New Roman" w:hAnsi="Times New Roman" w:cs="Times New Roman"/>
          <w:sz w:val="24"/>
          <w:szCs w:val="24"/>
        </w:rPr>
        <w:t>Test intervals for rubber insulating personal protective equipment</w:t>
      </w:r>
      <w:r>
        <w:rPr>
          <w:rFonts w:ascii="Times New Roman" w:eastAsia="Times New Roman" w:hAnsi="Times New Roman" w:cs="Times New Roman"/>
          <w:sz w:val="24"/>
          <w:szCs w:val="24"/>
        </w:rPr>
        <w:t xml:space="preserve">: </w:t>
      </w:r>
      <w:r w:rsidRPr="00887BA4">
        <w:rPr>
          <w:rFonts w:ascii="Times New Roman" w:eastAsia="Times New Roman" w:hAnsi="Times New Roman" w:cs="Times New Roman"/>
          <w:sz w:val="24"/>
          <w:szCs w:val="24"/>
        </w:rPr>
        <w:t>1) Blankets-before first issue/every 12 months thereafter, 2) Gloves-before first issue and every 6 months, 3) Sleeves before first issue and every 12 months. Covers and Line hose shall be testing if insulating value is suspect.</w:t>
      </w:r>
    </w:p>
    <w:p w:rsidR="00887BA4" w:rsidRDefault="00887BA4"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CB072B" w:rsidRDefault="00CB072B"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CB072B" w:rsidRDefault="00CB072B"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DD5BDE" w:rsidRDefault="00DD5BDE"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CB072B" w:rsidRDefault="00CB072B"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CB072B" w:rsidRDefault="00CB072B"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lastRenderedPageBreak/>
        <w:t xml:space="preserve">Protect Specific Areas of the Body </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Head, Face, Neck &amp; Chin:</w:t>
      </w:r>
    </w:p>
    <w:p w:rsidR="001B24F0" w:rsidRPr="001B24F0" w:rsidRDefault="001B24F0" w:rsidP="001B24F0">
      <w:pPr>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Electric rated Hard hat</w:t>
      </w:r>
    </w:p>
    <w:p w:rsidR="001B24F0" w:rsidRPr="001B24F0" w:rsidRDefault="001B24F0" w:rsidP="001B24F0">
      <w:pPr>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Arc Rated Face Shield</w:t>
      </w:r>
    </w:p>
    <w:p w:rsidR="001B24F0" w:rsidRPr="001B24F0" w:rsidRDefault="001B24F0" w:rsidP="001B24F0">
      <w:pPr>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Flash Hood Balaclava</w:t>
      </w:r>
    </w:p>
    <w:p w:rsidR="001B24F0" w:rsidRPr="001B24F0" w:rsidRDefault="001B24F0" w:rsidP="001B24F0">
      <w:pPr>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Arc Rated Hearing Protection</w:t>
      </w:r>
    </w:p>
    <w:p w:rsidR="001B24F0" w:rsidRPr="001B24F0" w:rsidRDefault="001B24F0" w:rsidP="001B24F0">
      <w:pPr>
        <w:numPr>
          <w:ilvl w:val="0"/>
          <w:numId w:val="8"/>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Flash Rated Safety Glasses.</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r w:rsidRPr="001B24F0">
        <w:rPr>
          <w:rFonts w:ascii="Times New Roman" w:eastAsia="Times New Roman" w:hAnsi="Times New Roman" w:cs="Times New Roman"/>
          <w:b/>
          <w:sz w:val="24"/>
          <w:szCs w:val="24"/>
        </w:rPr>
        <w:t xml:space="preserve"> </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Body Protection Core, Arms Legs:</w:t>
      </w:r>
    </w:p>
    <w:p w:rsidR="001B24F0" w:rsidRPr="001B24F0" w:rsidRDefault="001B24F0" w:rsidP="001B24F0">
      <w:pPr>
        <w:numPr>
          <w:ilvl w:val="0"/>
          <w:numId w:val="7"/>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Minimum of 11 cal coverall.  </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Hand Protection:</w:t>
      </w:r>
    </w:p>
    <w:p w:rsidR="001B24F0" w:rsidRPr="001B24F0" w:rsidRDefault="001B24F0" w:rsidP="001B24F0">
      <w:pPr>
        <w:numPr>
          <w:ilvl w:val="0"/>
          <w:numId w:val="6"/>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Voltage Rated Rubber Gloves should always be worn at 50 volts or above.</w:t>
      </w:r>
    </w:p>
    <w:p w:rsidR="001B24F0" w:rsidRPr="001B24F0" w:rsidRDefault="001B24F0" w:rsidP="001B24F0">
      <w:pPr>
        <w:numPr>
          <w:ilvl w:val="0"/>
          <w:numId w:val="6"/>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Leather protector gloves a minimum of 0.03 inches thick </w:t>
      </w:r>
    </w:p>
    <w:p w:rsidR="001B24F0" w:rsidRPr="001B24F0" w:rsidRDefault="001B24F0" w:rsidP="001B24F0">
      <w:pPr>
        <w:numPr>
          <w:ilvl w:val="0"/>
          <w:numId w:val="6"/>
        </w:num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b/>
          <w:bCs/>
          <w:sz w:val="24"/>
          <w:szCs w:val="24"/>
        </w:rPr>
        <w:t>1910.137(a)(2)(i)(C)</w:t>
      </w:r>
      <w:r w:rsidRPr="001B24F0">
        <w:rPr>
          <w:rFonts w:ascii="Times New Roman" w:eastAsia="Times New Roman" w:hAnsi="Times New Roman" w:cs="Times New Roman"/>
          <w:sz w:val="24"/>
          <w:szCs w:val="24"/>
        </w:rPr>
        <w:t xml:space="preserve"> Gloves shall also be capable of withstanding the a-c proof-test voltage specified in Table I-2 after a 16-hour water soak.</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Foot Protection:</w:t>
      </w:r>
    </w:p>
    <w:p w:rsidR="001B24F0" w:rsidRPr="001B24F0" w:rsidRDefault="001B24F0" w:rsidP="001B24F0">
      <w:pPr>
        <w:numPr>
          <w:ilvl w:val="0"/>
          <w:numId w:val="9"/>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Electrical Rated Leather Work Boots (Non Conductive)</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Not to be worn</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Dangerous Clothing</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Melting or Flammable  </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Nylons</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Polyesters</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Acetates</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Rayon</w:t>
      </w:r>
    </w:p>
    <w:p w:rsidR="001B24F0" w:rsidRPr="001B24F0" w:rsidRDefault="001B24F0" w:rsidP="001B24F0">
      <w:pPr>
        <w:numPr>
          <w:ilvl w:val="0"/>
          <w:numId w:val="1"/>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Spandex</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Nonconductive Metals </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Jewelry</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Cell Phones</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Beepers</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Radios</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Pens</w:t>
      </w:r>
    </w:p>
    <w:p w:rsidR="001B24F0" w:rsidRPr="001B24F0" w:rsidRDefault="001B24F0" w:rsidP="001B24F0">
      <w:pPr>
        <w:numPr>
          <w:ilvl w:val="0"/>
          <w:numId w:val="5"/>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Eye Glass Metals Frames</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Carry and use of Gloves</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Gloves need to be tested every 6 months and date stamped when put into service.</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Gloves are never to be worn without leather protectors.</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Gloves should be personally visual test checked and air tested before each use.</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Gloves should be stored in Glove bag fingers right side up never store in direct light.</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Leather protectors should be kept clean of oils gas any flammables.</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Avoid folding gloves</w:t>
      </w:r>
    </w:p>
    <w:p w:rsidR="001B24F0" w:rsidRPr="001B24F0" w:rsidRDefault="001B24F0" w:rsidP="001B24F0">
      <w:pPr>
        <w:numPr>
          <w:ilvl w:val="0"/>
          <w:numId w:val="3"/>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Never store inside out.</w:t>
      </w:r>
    </w:p>
    <w:p w:rsidR="00296B2E" w:rsidRDefault="00296B2E" w:rsidP="00296B2E">
      <w:pPr>
        <w:pStyle w:val="ListParagraph"/>
        <w:numPr>
          <w:ilvl w:val="0"/>
          <w:numId w:val="3"/>
        </w:numPr>
        <w:spacing w:after="0"/>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 xml:space="preserve">Voltage-rated, insulated rubber gloves are required anytime an employee is working on or near live conductors of 50V and higher. </w:t>
      </w:r>
    </w:p>
    <w:p w:rsidR="00DD5BDE" w:rsidRPr="00296B2E" w:rsidRDefault="00DD5BDE" w:rsidP="00DD5BDE">
      <w:pPr>
        <w:pStyle w:val="ListParagraph"/>
        <w:spacing w:after="0"/>
        <w:rPr>
          <w:rFonts w:ascii="Times New Roman" w:eastAsia="Times New Roman" w:hAnsi="Times New Roman" w:cs="Times New Roman"/>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Carry and use of Arc Flash Suits</w:t>
      </w:r>
    </w:p>
    <w:p w:rsidR="001B24F0" w:rsidRPr="001B24F0" w:rsidRDefault="001B24F0" w:rsidP="001B24F0">
      <w:pPr>
        <w:numPr>
          <w:ilvl w:val="0"/>
          <w:numId w:val="4"/>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Should be kept clean free of oils, gas and flammables.</w:t>
      </w:r>
    </w:p>
    <w:p w:rsidR="001B24F0" w:rsidRPr="001B24F0" w:rsidRDefault="001B24F0" w:rsidP="001B24F0">
      <w:pPr>
        <w:numPr>
          <w:ilvl w:val="0"/>
          <w:numId w:val="4"/>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Never use fabric softener on any FR clothing or suits.</w:t>
      </w:r>
    </w:p>
    <w:p w:rsidR="001B24F0" w:rsidRPr="001B24F0" w:rsidRDefault="001B24F0" w:rsidP="001B24F0">
      <w:pPr>
        <w:numPr>
          <w:ilvl w:val="0"/>
          <w:numId w:val="4"/>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Never wear any FR clothing or suits with tears or holes.</w:t>
      </w:r>
    </w:p>
    <w:p w:rsidR="001B24F0" w:rsidRPr="001B24F0" w:rsidRDefault="001B24F0" w:rsidP="001B24F0">
      <w:pPr>
        <w:tabs>
          <w:tab w:val="left" w:pos="-1440"/>
          <w:tab w:val="left" w:pos="-720"/>
        </w:tabs>
        <w:suppressAutoHyphens/>
        <w:spacing w:after="0" w:line="240" w:lineRule="auto"/>
        <w:rPr>
          <w:rFonts w:ascii="Times New Roman" w:eastAsia="Times New Roman" w:hAnsi="Times New Roman" w:cs="Times New Roman"/>
          <w:b/>
          <w:sz w:val="24"/>
          <w:szCs w:val="24"/>
        </w:rPr>
      </w:pPr>
    </w:p>
    <w:p w:rsidR="00887BA4" w:rsidRPr="001B24F0" w:rsidRDefault="00887BA4" w:rsidP="00887BA4">
      <w:pPr>
        <w:tabs>
          <w:tab w:val="left" w:pos="-1440"/>
          <w:tab w:val="left" w:pos="-720"/>
        </w:tabs>
        <w:suppressAutoHyphens/>
        <w:spacing w:after="0" w:line="240" w:lineRule="auto"/>
        <w:rPr>
          <w:rFonts w:ascii="Times New Roman" w:eastAsia="Times New Roman" w:hAnsi="Times New Roman" w:cs="Times New Roman"/>
          <w:b/>
          <w:sz w:val="24"/>
          <w:szCs w:val="24"/>
          <w:u w:val="single"/>
        </w:rPr>
      </w:pPr>
      <w:r w:rsidRPr="001B24F0">
        <w:rPr>
          <w:rFonts w:ascii="Times New Roman" w:eastAsia="Times New Roman" w:hAnsi="Times New Roman" w:cs="Times New Roman"/>
          <w:b/>
          <w:sz w:val="24"/>
          <w:szCs w:val="24"/>
          <w:u w:val="single"/>
        </w:rPr>
        <w:t>Tools</w:t>
      </w:r>
    </w:p>
    <w:p w:rsidR="00887BA4" w:rsidRPr="001B24F0" w:rsidRDefault="00887BA4" w:rsidP="00887BA4">
      <w:pPr>
        <w:numPr>
          <w:ilvl w:val="0"/>
          <w:numId w:val="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Only use Voltage Rated Tools when working energized.</w:t>
      </w:r>
    </w:p>
    <w:p w:rsidR="00887BA4" w:rsidRDefault="00887BA4" w:rsidP="00887BA4">
      <w:pPr>
        <w:numPr>
          <w:ilvl w:val="0"/>
          <w:numId w:val="2"/>
        </w:numPr>
        <w:tabs>
          <w:tab w:val="left" w:pos="-1440"/>
          <w:tab w:val="left" w:pos="-720"/>
        </w:tabs>
        <w:suppressAutoHyphens/>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Meters rated for the correct voltage</w:t>
      </w:r>
    </w:p>
    <w:p w:rsidR="00296B2E" w:rsidRDefault="00296B2E" w:rsidP="001B24F0">
      <w:pPr>
        <w:spacing w:after="0" w:line="240" w:lineRule="auto"/>
        <w:rPr>
          <w:rFonts w:ascii="Times New Roman" w:eastAsia="Times New Roman" w:hAnsi="Times New Roman" w:cs="Times New Roman"/>
          <w:sz w:val="24"/>
          <w:szCs w:val="24"/>
          <w:u w:val="single"/>
        </w:rPr>
      </w:pPr>
    </w:p>
    <w:p w:rsidR="001B24F0" w:rsidRPr="001B24F0" w:rsidRDefault="001B24F0" w:rsidP="001B24F0">
      <w:pPr>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 xml:space="preserve">Very specific requirements in standard: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•Before starting each job, the employee in charge shall conduct a job briefing with the employees involved if unusual hazards are anticipated on that job site.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•The briefing shall cover items such as: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–Hazards associated with the job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–Work procedures involved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–PPE requirements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•Not required each time a repetitive or similar task is performed that day.</w:t>
      </w:r>
    </w:p>
    <w:p w:rsidR="001B24F0" w:rsidRPr="001B24F0" w:rsidRDefault="001B24F0" w:rsidP="001B24F0">
      <w:pPr>
        <w:spacing w:after="0"/>
        <w:contextualSpacing/>
        <w:rPr>
          <w:rFonts w:ascii="Times New Roman" w:eastAsia="Times New Roman" w:hAnsi="Times New Roman" w:cs="Times New Roman"/>
          <w:sz w:val="24"/>
          <w:szCs w:val="24"/>
        </w:rPr>
      </w:pP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b/>
          <w:bCs/>
          <w:sz w:val="24"/>
          <w:szCs w:val="24"/>
        </w:rPr>
        <w:t xml:space="preserve">NFPA 70E Section 110.3(H) Changes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 An audit of your electrical safety program, to ensure that all applicable principles and procedures are being complied with, shall be conducted on a frequency </w:t>
      </w:r>
      <w:r w:rsidRPr="001B24F0">
        <w:rPr>
          <w:rFonts w:ascii="Times New Roman" w:eastAsia="Times New Roman" w:hAnsi="Times New Roman" w:cs="Times New Roman"/>
          <w:b/>
          <w:bCs/>
          <w:sz w:val="24"/>
          <w:szCs w:val="24"/>
        </w:rPr>
        <w:t>not to exceed three years</w:t>
      </w:r>
      <w:r w:rsidRPr="001B24F0">
        <w:rPr>
          <w:rFonts w:ascii="Times New Roman" w:eastAsia="Times New Roman" w:hAnsi="Times New Roman" w:cs="Times New Roman"/>
          <w:sz w:val="24"/>
          <w:szCs w:val="24"/>
        </w:rPr>
        <w:t xml:space="preserve">. </w:t>
      </w:r>
    </w:p>
    <w:p w:rsidR="001B24F0" w:rsidRPr="001B24F0" w:rsidRDefault="001B24F0" w:rsidP="001B24F0">
      <w:pPr>
        <w:spacing w:after="0" w:line="240" w:lineRule="auto"/>
        <w:rPr>
          <w:rFonts w:ascii="Times New Roman" w:eastAsia="Times New Roman" w:hAnsi="Times New Roman" w:cs="Times New Roman"/>
          <w:sz w:val="24"/>
          <w:szCs w:val="24"/>
        </w:rPr>
      </w:pP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Clarifies the fact that if a company hires contractors to perform any tasks involving electrical exposures, that company is required to have a </w:t>
      </w:r>
      <w:r w:rsidRPr="001B24F0">
        <w:rPr>
          <w:rFonts w:ascii="Times New Roman" w:eastAsia="Times New Roman" w:hAnsi="Times New Roman" w:cs="Times New Roman"/>
          <w:b/>
          <w:bCs/>
          <w:sz w:val="24"/>
          <w:szCs w:val="24"/>
        </w:rPr>
        <w:t xml:space="preserve">documented meeting </w:t>
      </w:r>
      <w:r w:rsidRPr="001B24F0">
        <w:rPr>
          <w:rFonts w:ascii="Times New Roman" w:eastAsia="Times New Roman" w:hAnsi="Times New Roman" w:cs="Times New Roman"/>
          <w:sz w:val="24"/>
          <w:szCs w:val="24"/>
        </w:rPr>
        <w:t xml:space="preserve">with that contractor to ensure they understand the electrical/arc flash safety requirements of your operations.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b/>
          <w:bCs/>
          <w:sz w:val="24"/>
          <w:szCs w:val="24"/>
        </w:rPr>
        <w:t xml:space="preserve">Be sure to meet with your subcontractors who might have the need to perform electrical work while on your job site!! </w:t>
      </w:r>
    </w:p>
    <w:p w:rsidR="001B24F0" w:rsidRPr="001B24F0" w:rsidRDefault="001B24F0" w:rsidP="001B24F0">
      <w:pPr>
        <w:spacing w:after="0" w:line="240" w:lineRule="auto"/>
        <w:rPr>
          <w:rFonts w:ascii="Times New Roman" w:eastAsia="Times New Roman" w:hAnsi="Times New Roman" w:cs="Times New Roman"/>
          <w:sz w:val="24"/>
          <w:szCs w:val="24"/>
        </w:rPr>
      </w:pPr>
    </w:p>
    <w:p w:rsidR="001B24F0" w:rsidRPr="001B24F0" w:rsidRDefault="001B24F0" w:rsidP="001B24F0">
      <w:pPr>
        <w:spacing w:after="0" w:line="240" w:lineRule="auto"/>
        <w:rPr>
          <w:rFonts w:ascii="Times New Roman" w:eastAsia="Times New Roman" w:hAnsi="Times New Roman" w:cs="Times New Roman"/>
          <w:sz w:val="24"/>
          <w:szCs w:val="24"/>
          <w:u w:val="single"/>
        </w:rPr>
      </w:pPr>
      <w:r w:rsidRPr="001B24F0">
        <w:rPr>
          <w:rFonts w:ascii="Times New Roman" w:eastAsia="Times New Roman" w:hAnsi="Times New Roman" w:cs="Times New Roman"/>
          <w:sz w:val="24"/>
          <w:szCs w:val="24"/>
          <w:u w:val="single"/>
        </w:rPr>
        <w:t xml:space="preserve">Required Electrical Safety </w:t>
      </w:r>
      <w:r w:rsidR="00296B2E">
        <w:rPr>
          <w:rFonts w:ascii="Times New Roman" w:eastAsia="Times New Roman" w:hAnsi="Times New Roman" w:cs="Times New Roman"/>
          <w:sz w:val="24"/>
          <w:szCs w:val="24"/>
          <w:u w:val="single"/>
        </w:rPr>
        <w:t xml:space="preserve">/ Test </w:t>
      </w:r>
      <w:r w:rsidRPr="001B24F0">
        <w:rPr>
          <w:rFonts w:ascii="Times New Roman" w:eastAsia="Times New Roman" w:hAnsi="Times New Roman" w:cs="Times New Roman"/>
          <w:sz w:val="24"/>
          <w:szCs w:val="24"/>
          <w:u w:val="single"/>
        </w:rPr>
        <w:t>Equipment</w:t>
      </w:r>
    </w:p>
    <w:p w:rsidR="001B24F0" w:rsidRPr="00296B2E" w:rsidRDefault="001B24F0"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 xml:space="preserve">Volt-Ohm Meter (VOM) </w:t>
      </w:r>
    </w:p>
    <w:p w:rsidR="001B24F0" w:rsidRPr="00296B2E" w:rsidRDefault="001B24F0"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 xml:space="preserve">Insulated Hand Tools - greater than 50V present </w:t>
      </w:r>
    </w:p>
    <w:p w:rsidR="001B24F0" w:rsidRPr="00296B2E" w:rsidRDefault="001B24F0"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NFPA 70E recommends that double insulated tools be used</w:t>
      </w:r>
    </w:p>
    <w:p w:rsidR="001B24F0" w:rsidRPr="00296B2E" w:rsidRDefault="001B24F0"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 xml:space="preserve">Ground Fault Devices </w:t>
      </w:r>
    </w:p>
    <w:p w:rsidR="001B24F0" w:rsidRPr="00296B2E" w:rsidRDefault="001B24F0"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 xml:space="preserve">Ladders must have non non-conductive side rails </w:t>
      </w:r>
    </w:p>
    <w:p w:rsidR="00296B2E" w:rsidRDefault="00296B2E"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Test instruments, equipment, and their accessories shall meet the requirements of ANSI/ISA-61010-1-Safety Requirements for Electrical Equipment for Measurement, Control, and Laboratory Use -Part 1 General Requirements, for rating and design requirements for voltage measurement and test instruments intended for use on electrical systems 1000 Volts and below.</w:t>
      </w:r>
    </w:p>
    <w:p w:rsidR="00296B2E" w:rsidRPr="00296B2E" w:rsidRDefault="00296B2E" w:rsidP="00296B2E">
      <w:pPr>
        <w:pStyle w:val="ListParagraph"/>
        <w:numPr>
          <w:ilvl w:val="0"/>
          <w:numId w:val="16"/>
        </w:numPr>
        <w:spacing w:after="0" w:line="240" w:lineRule="auto"/>
        <w:rPr>
          <w:rFonts w:ascii="Times New Roman" w:eastAsia="Times New Roman" w:hAnsi="Times New Roman" w:cs="Times New Roman"/>
          <w:sz w:val="24"/>
          <w:szCs w:val="24"/>
        </w:rPr>
      </w:pPr>
      <w:r w:rsidRPr="00296B2E">
        <w:rPr>
          <w:rFonts w:ascii="Times New Roman" w:eastAsia="Times New Roman" w:hAnsi="Times New Roman" w:cs="Times New Roman"/>
          <w:sz w:val="24"/>
          <w:szCs w:val="24"/>
        </w:rPr>
        <w:t>When test instruments are used for the testing for the absence of voltage on conductors or circuit parts operating at 50 volts or more, the operation of the test instrument shall be verified before and after an absence of voltage test is performed.</w:t>
      </w:r>
    </w:p>
    <w:p w:rsidR="001B24F0" w:rsidRPr="001B24F0" w:rsidRDefault="001B24F0" w:rsidP="001B24F0">
      <w:pPr>
        <w:spacing w:after="0" w:line="240" w:lineRule="auto"/>
        <w:rPr>
          <w:rFonts w:ascii="Times New Roman" w:eastAsia="Times New Roman" w:hAnsi="Times New Roman" w:cs="Times New Roman"/>
          <w:b/>
          <w:bCs/>
          <w:sz w:val="24"/>
          <w:szCs w:val="24"/>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CB072B" w:rsidRDefault="00CB072B" w:rsidP="001B24F0">
      <w:pPr>
        <w:spacing w:after="0" w:line="240" w:lineRule="auto"/>
        <w:rPr>
          <w:rFonts w:ascii="Times New Roman" w:eastAsia="Times New Roman" w:hAnsi="Times New Roman" w:cs="Times New Roman"/>
          <w:b/>
          <w:sz w:val="24"/>
          <w:szCs w:val="24"/>
          <w:u w:val="single"/>
        </w:rPr>
      </w:pPr>
    </w:p>
    <w:p w:rsidR="001B24F0" w:rsidRPr="001B24F0" w:rsidRDefault="001B24F0" w:rsidP="001B24F0">
      <w:pPr>
        <w:spacing w:after="0" w:line="240" w:lineRule="auto"/>
        <w:rPr>
          <w:rFonts w:ascii="Times New Roman" w:eastAsia="Times New Roman" w:hAnsi="Times New Roman" w:cs="Times New Roman"/>
          <w:b/>
          <w:sz w:val="24"/>
          <w:szCs w:val="24"/>
          <w:u w:val="single"/>
        </w:rPr>
      </w:pPr>
      <w:r w:rsidRPr="001B24F0">
        <w:rPr>
          <w:rFonts w:ascii="Times New Roman" w:eastAsia="Times New Roman" w:hAnsi="Times New Roman" w:cs="Times New Roman"/>
          <w:b/>
          <w:sz w:val="24"/>
          <w:szCs w:val="24"/>
          <w:u w:val="single"/>
        </w:rPr>
        <w:t>TRAINING</w:t>
      </w:r>
    </w:p>
    <w:p w:rsidR="001B24F0" w:rsidRPr="001B24F0" w:rsidRDefault="001B24F0" w:rsidP="001B24F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1B24F0">
        <w:rPr>
          <w:rFonts w:ascii="Times New Roman" w:eastAsia="Times New Roman" w:hAnsi="Times New Roman" w:cs="Times New Roman"/>
          <w:color w:val="000000"/>
          <w:sz w:val="24"/>
          <w:szCs w:val="24"/>
        </w:rPr>
        <w:t xml:space="preserve">NFPA (Training Required </w:t>
      </w:r>
      <w:r w:rsidRPr="001B24F0">
        <w:rPr>
          <w:rFonts w:ascii="Times New Roman" w:eastAsia="Times New Roman" w:hAnsi="Times New Roman" w:cs="Times New Roman"/>
          <w:b/>
          <w:bCs/>
          <w:color w:val="000000"/>
          <w:sz w:val="24"/>
          <w:szCs w:val="24"/>
        </w:rPr>
        <w:t>Every 3 Years</w:t>
      </w:r>
      <w:r w:rsidRPr="001B24F0">
        <w:rPr>
          <w:rFonts w:ascii="Times New Roman" w:eastAsia="Times New Roman" w:hAnsi="Times New Roman" w:cs="Times New Roman"/>
          <w:color w:val="000000"/>
          <w:sz w:val="24"/>
          <w:szCs w:val="24"/>
        </w:rPr>
        <w:t>)</w:t>
      </w:r>
    </w:p>
    <w:p w:rsidR="001B24F0" w:rsidRPr="001B24F0" w:rsidRDefault="001B24F0" w:rsidP="001B24F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1B24F0">
        <w:rPr>
          <w:rFonts w:ascii="Times New Roman" w:eastAsia="Times New Roman" w:hAnsi="Times New Roman" w:cs="Times New Roman"/>
          <w:color w:val="000000"/>
          <w:sz w:val="24"/>
          <w:szCs w:val="24"/>
        </w:rPr>
        <w:t xml:space="preserve">Qualified-level arc flash refresher training is now required every three years. </w:t>
      </w:r>
    </w:p>
    <w:p w:rsidR="001B24F0" w:rsidRPr="001B24F0" w:rsidRDefault="001B24F0" w:rsidP="001B24F0">
      <w:pPr>
        <w:spacing w:after="0" w:line="240" w:lineRule="auto"/>
        <w:rPr>
          <w:rFonts w:ascii="Times New Roman" w:eastAsia="Times New Roman" w:hAnsi="Times New Roman" w:cs="Times New Roman"/>
          <w:sz w:val="24"/>
          <w:szCs w:val="24"/>
        </w:rPr>
      </w:pP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sz w:val="24"/>
          <w:szCs w:val="24"/>
        </w:rPr>
        <w:t xml:space="preserve">OSHA (Training Required </w:t>
      </w:r>
      <w:r w:rsidRPr="001B24F0">
        <w:rPr>
          <w:rFonts w:ascii="Times New Roman" w:eastAsia="Times New Roman" w:hAnsi="Times New Roman" w:cs="Times New Roman"/>
          <w:b/>
          <w:bCs/>
          <w:sz w:val="24"/>
          <w:szCs w:val="24"/>
        </w:rPr>
        <w:t>Annually</w:t>
      </w:r>
      <w:r w:rsidRPr="001B24F0">
        <w:rPr>
          <w:rFonts w:ascii="Times New Roman" w:eastAsia="Times New Roman" w:hAnsi="Times New Roman" w:cs="Times New Roman"/>
          <w:sz w:val="24"/>
          <w:szCs w:val="24"/>
        </w:rPr>
        <w:t>)</w:t>
      </w:r>
    </w:p>
    <w:p w:rsidR="001B24F0" w:rsidRPr="001B24F0" w:rsidRDefault="001B24F0" w:rsidP="001B24F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1B24F0" w:rsidRPr="001B24F0" w:rsidRDefault="001B24F0" w:rsidP="001B24F0">
      <w:pPr>
        <w:spacing w:after="0" w:line="240" w:lineRule="auto"/>
        <w:rPr>
          <w:rFonts w:ascii="Times New Roman" w:eastAsia="Times New Roman" w:hAnsi="Times New Roman" w:cs="Times New Roman"/>
          <w:bCs/>
          <w:sz w:val="24"/>
          <w:szCs w:val="24"/>
        </w:rPr>
      </w:pPr>
      <w:r w:rsidRPr="001B24F0">
        <w:rPr>
          <w:rFonts w:ascii="Times New Roman" w:eastAsia="Times New Roman" w:hAnsi="Times New Roman" w:cs="Times New Roman"/>
          <w:sz w:val="24"/>
          <w:szCs w:val="24"/>
        </w:rPr>
        <w:t>•</w:t>
      </w:r>
      <w:r w:rsidRPr="001B24F0">
        <w:rPr>
          <w:rFonts w:ascii="Times New Roman" w:eastAsia="Times New Roman" w:hAnsi="Times New Roman" w:cs="Times New Roman"/>
          <w:b/>
          <w:bCs/>
          <w:sz w:val="24"/>
          <w:szCs w:val="24"/>
        </w:rPr>
        <w:t xml:space="preserve"> </w:t>
      </w:r>
      <w:r w:rsidRPr="001B24F0">
        <w:rPr>
          <w:rFonts w:ascii="Times New Roman" w:eastAsia="Times New Roman" w:hAnsi="Times New Roman" w:cs="Times New Roman"/>
          <w:bCs/>
          <w:sz w:val="24"/>
          <w:szCs w:val="24"/>
        </w:rPr>
        <w:t xml:space="preserve">Each facility has to have a documented arc flash hazard assessment </w:t>
      </w:r>
      <w:r w:rsidRPr="001B24F0">
        <w:rPr>
          <w:rFonts w:ascii="Times New Roman" w:eastAsia="Times New Roman" w:hAnsi="Times New Roman" w:cs="Times New Roman"/>
          <w:sz w:val="24"/>
          <w:szCs w:val="24"/>
        </w:rPr>
        <w:t>conducted and documented</w:t>
      </w:r>
      <w:r w:rsidRPr="001B24F0">
        <w:rPr>
          <w:rFonts w:ascii="Times New Roman" w:eastAsia="Times New Roman" w:hAnsi="Times New Roman" w:cs="Times New Roman"/>
          <w:bCs/>
          <w:sz w:val="24"/>
          <w:szCs w:val="24"/>
        </w:rPr>
        <w:t xml:space="preserve"> and  </w:t>
      </w:r>
    </w:p>
    <w:p w:rsidR="001B24F0" w:rsidRPr="001B24F0" w:rsidRDefault="001B24F0" w:rsidP="001B24F0">
      <w:pPr>
        <w:spacing w:after="0" w:line="240" w:lineRule="auto"/>
        <w:rPr>
          <w:rFonts w:ascii="Times New Roman" w:eastAsia="Times New Roman" w:hAnsi="Times New Roman" w:cs="Times New Roman"/>
          <w:sz w:val="24"/>
          <w:szCs w:val="24"/>
        </w:rPr>
      </w:pPr>
      <w:r w:rsidRPr="001B24F0">
        <w:rPr>
          <w:rFonts w:ascii="Times New Roman" w:eastAsia="Times New Roman" w:hAnsi="Times New Roman" w:cs="Times New Roman"/>
          <w:bCs/>
          <w:sz w:val="24"/>
          <w:szCs w:val="24"/>
        </w:rPr>
        <w:t xml:space="preserve">  all electrical panels properly labeled. </w:t>
      </w:r>
    </w:p>
    <w:p w:rsidR="001B24F0" w:rsidRPr="001B24F0" w:rsidRDefault="001B24F0" w:rsidP="001B24F0">
      <w:pPr>
        <w:spacing w:after="0" w:line="240" w:lineRule="auto"/>
        <w:rPr>
          <w:rFonts w:ascii="Arial" w:eastAsia="Times New Roman" w:hAnsi="Arial" w:cs="Arial"/>
          <w:sz w:val="24"/>
          <w:szCs w:val="20"/>
        </w:rPr>
      </w:pPr>
      <w:r w:rsidRPr="001B24F0">
        <w:rPr>
          <w:rFonts w:ascii="Arial" w:eastAsia="Times New Roman" w:hAnsi="Arial" w:cs="Arial"/>
          <w:sz w:val="24"/>
          <w:szCs w:val="20"/>
        </w:rPr>
        <w:t xml:space="preserve"> </w:t>
      </w:r>
    </w:p>
    <w:p w:rsidR="001B24F0" w:rsidRPr="001B24F0" w:rsidRDefault="001B24F0" w:rsidP="001B24F0">
      <w:pPr>
        <w:spacing w:after="0" w:line="240" w:lineRule="auto"/>
        <w:rPr>
          <w:rFonts w:ascii="Times New Roman" w:eastAsia="Times New Roman" w:hAnsi="Times New Roman" w:cs="Times New Roman"/>
          <w:sz w:val="24"/>
          <w:szCs w:val="20"/>
          <w:u w:val="single"/>
        </w:rPr>
      </w:pPr>
      <w:r w:rsidRPr="001B24F0">
        <w:rPr>
          <w:rFonts w:ascii="Times New Roman" w:eastAsia="Times New Roman" w:hAnsi="Times New Roman" w:cs="Times New Roman"/>
          <w:sz w:val="24"/>
          <w:szCs w:val="20"/>
          <w:u w:val="single"/>
        </w:rPr>
        <w:t>Additional Training</w:t>
      </w:r>
    </w:p>
    <w:p w:rsidR="001B24F0" w:rsidRPr="001B24F0" w:rsidRDefault="001B24F0" w:rsidP="001B24F0">
      <w:pPr>
        <w:pStyle w:val="ListParagraph"/>
        <w:numPr>
          <w:ilvl w:val="0"/>
          <w:numId w:val="13"/>
        </w:numPr>
        <w:spacing w:after="0" w:line="240" w:lineRule="auto"/>
        <w:rPr>
          <w:rFonts w:ascii="Times New Roman" w:eastAsia="Times New Roman" w:hAnsi="Times New Roman" w:cs="Times New Roman"/>
          <w:sz w:val="24"/>
          <w:szCs w:val="20"/>
        </w:rPr>
      </w:pPr>
      <w:r w:rsidRPr="001B24F0">
        <w:rPr>
          <w:rFonts w:ascii="Times New Roman" w:eastAsia="Times New Roman" w:hAnsi="Times New Roman" w:cs="Times New Roman"/>
          <w:sz w:val="24"/>
          <w:szCs w:val="20"/>
        </w:rPr>
        <w:t>OSHA requires additional arc flash training or retraining whenever new technology, new equipment or changes in work procedures require employees to use safe work practices that different from what they have normally used. Retraining is also required if an employee demonstrates unsafe work practices.</w:t>
      </w:r>
    </w:p>
    <w:p w:rsidR="001B24F0" w:rsidRPr="001B24F0" w:rsidRDefault="001B24F0" w:rsidP="001B24F0">
      <w:pPr>
        <w:pStyle w:val="ListParagraph"/>
        <w:numPr>
          <w:ilvl w:val="0"/>
          <w:numId w:val="13"/>
        </w:numPr>
        <w:spacing w:after="0" w:line="240" w:lineRule="auto"/>
        <w:rPr>
          <w:rFonts w:ascii="Times New Roman" w:eastAsia="Times New Roman" w:hAnsi="Times New Roman" w:cs="Times New Roman"/>
          <w:sz w:val="24"/>
          <w:szCs w:val="20"/>
        </w:rPr>
      </w:pPr>
      <w:r w:rsidRPr="001B24F0">
        <w:rPr>
          <w:rFonts w:ascii="Times New Roman" w:eastAsia="Times New Roman" w:hAnsi="Times New Roman" w:cs="Times New Roman"/>
          <w:sz w:val="24"/>
          <w:szCs w:val="20"/>
        </w:rPr>
        <w:t>Employees shall be trained in the skills and techniques to: distinguish exposed energized electrical conductors and circuit parts from other parts of electrical equipment, to determine the nominal voltage of exposed energized electrical conductors and circuit parts, the approach distances specified in Tables 130.4(C)(a) and 130.4(C)(b), and the decision making process necessary to determine the degree and extent of the hazard and the personal protective equipment and job planning necessary to perform the task safely.</w:t>
      </w:r>
    </w:p>
    <w:p w:rsidR="001B24F0" w:rsidRDefault="007B7286" w:rsidP="007B7286">
      <w:pPr>
        <w:pStyle w:val="ListParagraph"/>
        <w:numPr>
          <w:ilvl w:val="0"/>
          <w:numId w:val="13"/>
        </w:numPr>
        <w:spacing w:after="0" w:line="240" w:lineRule="auto"/>
        <w:rPr>
          <w:rFonts w:ascii="Times New Roman" w:eastAsia="Times New Roman" w:hAnsi="Times New Roman" w:cs="Times New Roman"/>
          <w:sz w:val="24"/>
          <w:szCs w:val="20"/>
        </w:rPr>
      </w:pPr>
      <w:r w:rsidRPr="007B7286">
        <w:rPr>
          <w:rFonts w:ascii="Times New Roman" w:eastAsia="Times New Roman" w:hAnsi="Times New Roman" w:cs="Times New Roman"/>
          <w:sz w:val="24"/>
          <w:szCs w:val="20"/>
        </w:rPr>
        <w:t>Employees shall be trained in safety-related work practices and procedural requirements as necessary to provide protection from the electrical hazards associated with their respective jobs. Employees shall be trained to identify and understand the relationship between electrical hazards and possible injury.</w:t>
      </w:r>
    </w:p>
    <w:p w:rsidR="001B24F0" w:rsidRPr="001B24F0" w:rsidRDefault="001B24F0" w:rsidP="007B7286">
      <w:pPr>
        <w:pStyle w:val="ListParagraph"/>
        <w:numPr>
          <w:ilvl w:val="0"/>
          <w:numId w:val="13"/>
        </w:numPr>
        <w:spacing w:after="0" w:line="240" w:lineRule="auto"/>
        <w:rPr>
          <w:rFonts w:ascii="Times New Roman" w:eastAsia="Times New Roman" w:hAnsi="Times New Roman" w:cs="Times New Roman"/>
          <w:sz w:val="24"/>
          <w:szCs w:val="20"/>
        </w:rPr>
      </w:pPr>
      <w:r w:rsidRPr="001B24F0">
        <w:rPr>
          <w:rFonts w:ascii="Times New Roman" w:eastAsia="Times New Roman" w:hAnsi="Times New Roman" w:cs="Times New Roman"/>
          <w:sz w:val="24"/>
          <w:szCs w:val="20"/>
        </w:rPr>
        <w:t>If the supervision or annual inspections indicate that</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the employee is not complying with the safety-related</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work practices;</w:t>
      </w:r>
    </w:p>
    <w:p w:rsidR="001B24F0" w:rsidRPr="001B24F0" w:rsidRDefault="001B24F0" w:rsidP="007B7286">
      <w:pPr>
        <w:pStyle w:val="ListParagraph"/>
        <w:numPr>
          <w:ilvl w:val="0"/>
          <w:numId w:val="13"/>
        </w:numPr>
        <w:spacing w:after="0" w:line="240" w:lineRule="auto"/>
        <w:rPr>
          <w:rFonts w:ascii="Times New Roman" w:eastAsia="Times New Roman" w:hAnsi="Times New Roman" w:cs="Times New Roman"/>
          <w:sz w:val="24"/>
          <w:szCs w:val="20"/>
        </w:rPr>
      </w:pPr>
      <w:r w:rsidRPr="001B24F0">
        <w:rPr>
          <w:rFonts w:ascii="Times New Roman" w:eastAsia="Times New Roman" w:hAnsi="Times New Roman" w:cs="Times New Roman"/>
          <w:sz w:val="24"/>
          <w:szCs w:val="20"/>
        </w:rPr>
        <w:t>(2) If new technology, new types of equipment, or changes</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in procedures necessitate the use of safety-related work</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practices that are different from those that the employee</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would normally use; or</w:t>
      </w:r>
    </w:p>
    <w:p w:rsidR="001B24F0" w:rsidRDefault="001B24F0" w:rsidP="007B7286">
      <w:pPr>
        <w:pStyle w:val="ListParagraph"/>
        <w:numPr>
          <w:ilvl w:val="0"/>
          <w:numId w:val="13"/>
        </w:numPr>
        <w:spacing w:after="0" w:line="240" w:lineRule="auto"/>
        <w:rPr>
          <w:rFonts w:ascii="Times New Roman" w:eastAsia="Times New Roman" w:hAnsi="Times New Roman" w:cs="Times New Roman"/>
          <w:sz w:val="24"/>
          <w:szCs w:val="20"/>
        </w:rPr>
      </w:pPr>
      <w:r w:rsidRPr="001B24F0">
        <w:rPr>
          <w:rFonts w:ascii="Times New Roman" w:eastAsia="Times New Roman" w:hAnsi="Times New Roman" w:cs="Times New Roman"/>
          <w:sz w:val="24"/>
          <w:szCs w:val="20"/>
        </w:rPr>
        <w:t>(3) If he or she must employ safety-related work practices</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that are not normally used during his or her regular job</w:t>
      </w:r>
      <w:r>
        <w:rPr>
          <w:rFonts w:ascii="Times New Roman" w:eastAsia="Times New Roman" w:hAnsi="Times New Roman" w:cs="Times New Roman"/>
          <w:sz w:val="24"/>
          <w:szCs w:val="20"/>
        </w:rPr>
        <w:t xml:space="preserve"> </w:t>
      </w:r>
      <w:r w:rsidRPr="001B24F0">
        <w:rPr>
          <w:rFonts w:ascii="Times New Roman" w:eastAsia="Times New Roman" w:hAnsi="Times New Roman" w:cs="Times New Roman"/>
          <w:sz w:val="24"/>
          <w:szCs w:val="20"/>
        </w:rPr>
        <w:t>duties.</w:t>
      </w:r>
    </w:p>
    <w:p w:rsidR="007B7286" w:rsidRPr="001B24F0" w:rsidRDefault="007B7286" w:rsidP="007B7286">
      <w:pPr>
        <w:pStyle w:val="ListParagraph"/>
        <w:numPr>
          <w:ilvl w:val="0"/>
          <w:numId w:val="13"/>
        </w:numPr>
        <w:spacing w:after="0" w:line="240" w:lineRule="auto"/>
        <w:rPr>
          <w:rFonts w:ascii="Times New Roman" w:eastAsia="Times New Roman" w:hAnsi="Times New Roman" w:cs="Times New Roman"/>
          <w:sz w:val="24"/>
          <w:szCs w:val="20"/>
        </w:rPr>
      </w:pPr>
      <w:r w:rsidRPr="007B7286">
        <w:rPr>
          <w:rFonts w:ascii="Times New Roman" w:eastAsia="Times New Roman" w:hAnsi="Times New Roman" w:cs="Times New Roman"/>
          <w:sz w:val="24"/>
          <w:szCs w:val="20"/>
        </w:rPr>
        <w:t>Documentation shall be made when the employee demonstrates proficiency, be maintained for the duration of the employee's employment, and contain the content of the training, each employee's name, and date of training.</w:t>
      </w:r>
    </w:p>
    <w:p w:rsidR="00CE1FF6" w:rsidRDefault="00CE1FF6"/>
    <w:sectPr w:rsidR="00CE1FF6" w:rsidSect="00D4325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29" w:rsidRDefault="008B3629">
      <w:pPr>
        <w:spacing w:after="0" w:line="240" w:lineRule="auto"/>
      </w:pPr>
      <w:r>
        <w:separator/>
      </w:r>
    </w:p>
  </w:endnote>
  <w:endnote w:type="continuationSeparator" w:id="0">
    <w:p w:rsidR="008B3629" w:rsidRDefault="008B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77047"/>
      <w:docPartObj>
        <w:docPartGallery w:val="Page Numbers (Bottom of Page)"/>
        <w:docPartUnique/>
      </w:docPartObj>
    </w:sdtPr>
    <w:sdtEndPr>
      <w:rPr>
        <w:noProof/>
      </w:rPr>
    </w:sdtEndPr>
    <w:sdtContent>
      <w:p w:rsidR="00D4325E" w:rsidRDefault="00CB072B">
        <w:pPr>
          <w:pStyle w:val="Footer"/>
          <w:jc w:val="center"/>
        </w:pPr>
        <w:r>
          <w:fldChar w:fldCharType="begin"/>
        </w:r>
        <w:r>
          <w:instrText xml:space="preserve"> PAGE   \* MERGEFORMAT </w:instrText>
        </w:r>
        <w:r>
          <w:fldChar w:fldCharType="separate"/>
        </w:r>
        <w:r w:rsidR="00BD1622">
          <w:rPr>
            <w:noProof/>
          </w:rPr>
          <w:t>1</w:t>
        </w:r>
        <w:r>
          <w:rPr>
            <w:noProof/>
          </w:rPr>
          <w:fldChar w:fldCharType="end"/>
        </w:r>
      </w:p>
    </w:sdtContent>
  </w:sdt>
  <w:p w:rsidR="00D4325E" w:rsidRDefault="00BD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29" w:rsidRDefault="008B3629">
      <w:pPr>
        <w:spacing w:after="0" w:line="240" w:lineRule="auto"/>
      </w:pPr>
      <w:r>
        <w:separator/>
      </w:r>
    </w:p>
  </w:footnote>
  <w:footnote w:type="continuationSeparator" w:id="0">
    <w:p w:rsidR="008B3629" w:rsidRDefault="008B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945"/>
    <w:multiLevelType w:val="hybridMultilevel"/>
    <w:tmpl w:val="1B201850"/>
    <w:lvl w:ilvl="0" w:tplc="DCCC01B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74838"/>
    <w:multiLevelType w:val="hybridMultilevel"/>
    <w:tmpl w:val="0A2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785D"/>
    <w:multiLevelType w:val="hybridMultilevel"/>
    <w:tmpl w:val="AFFC0948"/>
    <w:lvl w:ilvl="0" w:tplc="DCCC01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43E03"/>
    <w:multiLevelType w:val="hybridMultilevel"/>
    <w:tmpl w:val="E29A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D53DE"/>
    <w:multiLevelType w:val="hybridMultilevel"/>
    <w:tmpl w:val="5AB2F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600D3"/>
    <w:multiLevelType w:val="hybridMultilevel"/>
    <w:tmpl w:val="9A785A64"/>
    <w:lvl w:ilvl="0" w:tplc="DCCC01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85466"/>
    <w:multiLevelType w:val="hybridMultilevel"/>
    <w:tmpl w:val="0BD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4DBF"/>
    <w:multiLevelType w:val="hybridMultilevel"/>
    <w:tmpl w:val="E174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825AF"/>
    <w:multiLevelType w:val="hybridMultilevel"/>
    <w:tmpl w:val="B71C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36B"/>
    <w:multiLevelType w:val="hybridMultilevel"/>
    <w:tmpl w:val="B1A6CC98"/>
    <w:lvl w:ilvl="0" w:tplc="DCCC01B6">
      <w:start w:val="1"/>
      <w:numFmt w:val="upperLetter"/>
      <w:lvlText w:val="%1."/>
      <w:lvlJc w:val="left"/>
      <w:pPr>
        <w:tabs>
          <w:tab w:val="num" w:pos="1080"/>
        </w:tabs>
        <w:ind w:left="1080" w:hanging="360"/>
      </w:pPr>
      <w:rPr>
        <w:rFonts w:hint="default"/>
        <w:b/>
      </w:rPr>
    </w:lvl>
    <w:lvl w:ilvl="1" w:tplc="5F0841D4">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250184"/>
    <w:multiLevelType w:val="hybridMultilevel"/>
    <w:tmpl w:val="8BEC8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6207C9"/>
    <w:multiLevelType w:val="hybridMultilevel"/>
    <w:tmpl w:val="81008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72A66"/>
    <w:multiLevelType w:val="hybridMultilevel"/>
    <w:tmpl w:val="6CFA0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B96FBD"/>
    <w:multiLevelType w:val="hybridMultilevel"/>
    <w:tmpl w:val="F848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A330E"/>
    <w:multiLevelType w:val="hybridMultilevel"/>
    <w:tmpl w:val="F328C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A0F15"/>
    <w:multiLevelType w:val="hybridMultilevel"/>
    <w:tmpl w:val="7AE28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329EC"/>
    <w:multiLevelType w:val="hybridMultilevel"/>
    <w:tmpl w:val="E5FEE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97BCB"/>
    <w:multiLevelType w:val="hybridMultilevel"/>
    <w:tmpl w:val="94C0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11"/>
  </w:num>
  <w:num w:numId="5">
    <w:abstractNumId w:val="10"/>
  </w:num>
  <w:num w:numId="6">
    <w:abstractNumId w:val="9"/>
  </w:num>
  <w:num w:numId="7">
    <w:abstractNumId w:val="5"/>
  </w:num>
  <w:num w:numId="8">
    <w:abstractNumId w:val="0"/>
  </w:num>
  <w:num w:numId="9">
    <w:abstractNumId w:val="2"/>
  </w:num>
  <w:num w:numId="10">
    <w:abstractNumId w:val="3"/>
  </w:num>
  <w:num w:numId="11">
    <w:abstractNumId w:val="16"/>
  </w:num>
  <w:num w:numId="12">
    <w:abstractNumId w:val="15"/>
  </w:num>
  <w:num w:numId="13">
    <w:abstractNumId w:val="7"/>
  </w:num>
  <w:num w:numId="14">
    <w:abstractNumId w:val="12"/>
  </w:num>
  <w:num w:numId="15">
    <w:abstractNumId w:val="6"/>
  </w:num>
  <w:num w:numId="16">
    <w:abstractNumId w:val="17"/>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F0"/>
    <w:rsid w:val="001B24F0"/>
    <w:rsid w:val="001D6D04"/>
    <w:rsid w:val="00296B2E"/>
    <w:rsid w:val="007B7286"/>
    <w:rsid w:val="00887BA4"/>
    <w:rsid w:val="008B3629"/>
    <w:rsid w:val="00BD1622"/>
    <w:rsid w:val="00CB072B"/>
    <w:rsid w:val="00CE1FF6"/>
    <w:rsid w:val="00DD5BDE"/>
    <w:rsid w:val="00EC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EA8A4-512F-44DB-8A36-CD89D394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C0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24F0"/>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1B24F0"/>
    <w:rPr>
      <w:rFonts w:ascii="Courier" w:eastAsia="Times New Roman" w:hAnsi="Courier" w:cs="Times New Roman"/>
      <w:sz w:val="24"/>
      <w:szCs w:val="20"/>
    </w:rPr>
  </w:style>
  <w:style w:type="paragraph" w:styleId="ListParagraph">
    <w:name w:val="List Paragraph"/>
    <w:basedOn w:val="Normal"/>
    <w:uiPriority w:val="34"/>
    <w:qFormat/>
    <w:rsid w:val="001B2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9339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Buchana</dc:creator>
  <cp:lastModifiedBy>Pete Chaney</cp:lastModifiedBy>
  <cp:revision>2</cp:revision>
  <dcterms:created xsi:type="dcterms:W3CDTF">2016-05-05T18:18:00Z</dcterms:created>
  <dcterms:modified xsi:type="dcterms:W3CDTF">2016-05-05T18:18:00Z</dcterms:modified>
</cp:coreProperties>
</file>